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43" w:rsidRPr="00197E63" w:rsidRDefault="000B5E43" w:rsidP="000B5E43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>
        <w:rPr>
          <w:rFonts w:eastAsia="Calibri" w:cs="Times New Roman"/>
        </w:rPr>
        <w:t>3</w:t>
      </w:r>
    </w:p>
    <w:p w:rsidR="000B5E43" w:rsidRPr="00197E63" w:rsidRDefault="000B5E43" w:rsidP="000B5E43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</w:p>
    <w:p w:rsidR="000B5E43" w:rsidRDefault="000B5E43" w:rsidP="000B5E43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3355EE" w:rsidRPr="004F2475" w:rsidRDefault="003355EE" w:rsidP="003355EE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0B5E43" w:rsidRPr="003B3F50" w:rsidRDefault="000B5E43" w:rsidP="003B3F50">
      <w:pPr>
        <w:pStyle w:val="a3"/>
        <w:jc w:val="both"/>
      </w:pPr>
      <w:bookmarkStart w:id="0" w:name="_GoBack"/>
      <w:bookmarkEnd w:id="0"/>
    </w:p>
    <w:p w:rsidR="004F2475" w:rsidRPr="003B3F50" w:rsidRDefault="004F2475" w:rsidP="003B3F50">
      <w:pPr>
        <w:pStyle w:val="a3"/>
        <w:jc w:val="both"/>
      </w:pPr>
    </w:p>
    <w:p w:rsidR="009B54A3" w:rsidRPr="003B3F50" w:rsidRDefault="009B54A3" w:rsidP="003B3F50">
      <w:pPr>
        <w:pStyle w:val="a3"/>
        <w:jc w:val="center"/>
        <w:rPr>
          <w:b/>
        </w:rPr>
      </w:pPr>
      <w:r w:rsidRPr="003B3F50">
        <w:rPr>
          <w:b/>
        </w:rPr>
        <w:t>ПОРЯДОК</w:t>
      </w:r>
    </w:p>
    <w:p w:rsidR="001B0AB4" w:rsidRDefault="00CB47AC" w:rsidP="003B3F50">
      <w:pPr>
        <w:pStyle w:val="a3"/>
        <w:jc w:val="center"/>
        <w:rPr>
          <w:b/>
        </w:rPr>
      </w:pPr>
      <w:r w:rsidRPr="00CB47AC">
        <w:rPr>
          <w:b/>
        </w:rPr>
        <w:t>рассмотрения документации, обосновывающей</w:t>
      </w:r>
    </w:p>
    <w:p w:rsidR="001B0AB4" w:rsidRDefault="00CB47AC" w:rsidP="003B3F50">
      <w:pPr>
        <w:pStyle w:val="a3"/>
        <w:jc w:val="center"/>
        <w:rPr>
          <w:b/>
        </w:rPr>
      </w:pPr>
      <w:r w:rsidRPr="00CB47AC">
        <w:rPr>
          <w:b/>
        </w:rPr>
        <w:t>необходимость проектирования компенсационного озеленения</w:t>
      </w:r>
    </w:p>
    <w:p w:rsidR="001B0AB4" w:rsidRDefault="00CB47AC" w:rsidP="003B3F50">
      <w:pPr>
        <w:pStyle w:val="a3"/>
        <w:jc w:val="center"/>
        <w:rPr>
          <w:b/>
        </w:rPr>
      </w:pPr>
      <w:r w:rsidRPr="00CB47AC">
        <w:rPr>
          <w:b/>
        </w:rPr>
        <w:t>на территории города Севастополя, документации, обосновывающей необходимость проведения инвентаризации зеленых насаждений</w:t>
      </w:r>
    </w:p>
    <w:p w:rsidR="001B0AB4" w:rsidRDefault="00CB47AC" w:rsidP="003B3F50">
      <w:pPr>
        <w:pStyle w:val="a3"/>
        <w:jc w:val="center"/>
        <w:rPr>
          <w:b/>
        </w:rPr>
      </w:pPr>
      <w:r w:rsidRPr="00CB47AC">
        <w:rPr>
          <w:b/>
        </w:rPr>
        <w:t>на территории города Севастополя и проектов озеленения</w:t>
      </w:r>
    </w:p>
    <w:p w:rsidR="009B54A3" w:rsidRPr="003B3F50" w:rsidRDefault="00CB47AC" w:rsidP="003B3F50">
      <w:pPr>
        <w:pStyle w:val="a3"/>
        <w:jc w:val="center"/>
        <w:rPr>
          <w:b/>
        </w:rPr>
      </w:pPr>
      <w:r w:rsidRPr="00CB47AC">
        <w:rPr>
          <w:b/>
        </w:rPr>
        <w:t>территории города Севастополя</w:t>
      </w:r>
    </w:p>
    <w:p w:rsidR="00BB5657" w:rsidRPr="003B3F50" w:rsidRDefault="00BB5657" w:rsidP="003B3F50">
      <w:pPr>
        <w:pStyle w:val="a3"/>
        <w:jc w:val="both"/>
        <w:rPr>
          <w:highlight w:val="yellow"/>
        </w:rPr>
      </w:pPr>
    </w:p>
    <w:p w:rsidR="009B54A3" w:rsidRPr="003B3F50" w:rsidRDefault="009B54A3" w:rsidP="003B3F50">
      <w:pPr>
        <w:pStyle w:val="a3"/>
        <w:ind w:firstLine="708"/>
        <w:jc w:val="both"/>
      </w:pPr>
      <w:r w:rsidRPr="003B3F50">
        <w:t>1</w:t>
      </w:r>
      <w:r w:rsidR="003B3F50">
        <w:t>.</w:t>
      </w:r>
      <w:r w:rsidRPr="003B3F50">
        <w:t> </w:t>
      </w:r>
      <w:r w:rsidR="003B3F50">
        <w:t>И</w:t>
      </w:r>
      <w:r w:rsidR="003B3F50" w:rsidRPr="009C7E51">
        <w:t>сполнительны</w:t>
      </w:r>
      <w:r w:rsidR="003B3F50">
        <w:t>е</w:t>
      </w:r>
      <w:r w:rsidR="003B3F50" w:rsidRPr="009C7E51">
        <w:t xml:space="preserve"> орган</w:t>
      </w:r>
      <w:r w:rsidR="003B3F50">
        <w:t>ы</w:t>
      </w:r>
      <w:r w:rsidR="003B3F50" w:rsidRPr="009C7E51">
        <w:t xml:space="preserve"> государственной власти города Севастополя, подведомственны</w:t>
      </w:r>
      <w:r w:rsidR="007348F9">
        <w:t>е</w:t>
      </w:r>
      <w:r w:rsidR="00EC2061">
        <w:t xml:space="preserve"> </w:t>
      </w:r>
      <w:r w:rsidR="003B3F50" w:rsidRPr="009C7E51">
        <w:t>учреждения (организации), которые являются соисполнителями</w:t>
      </w:r>
      <w:r w:rsidR="00EC2061">
        <w:t xml:space="preserve"> </w:t>
      </w:r>
      <w:r w:rsidR="003B3F50" w:rsidRPr="009C7E51">
        <w:t>по подпрограмме 1 государственной программы города Севастополя «Экология и охрана окружающей среды города Севастополя»</w:t>
      </w:r>
      <w:r w:rsidR="003B3F50">
        <w:t>,</w:t>
      </w:r>
      <w:r w:rsidR="003B3F50" w:rsidRPr="009C7E51">
        <w:rPr>
          <w:rFonts w:eastAsia="Times New Roman" w:cs="Times New Roman"/>
          <w:color w:val="000000"/>
          <w:lang w:eastAsia="ru-RU"/>
        </w:rPr>
        <w:t xml:space="preserve"> </w:t>
      </w:r>
      <w:r w:rsidR="003B3F50" w:rsidRPr="0080120D">
        <w:rPr>
          <w:rFonts w:eastAsia="Times New Roman" w:cs="Times New Roman"/>
          <w:color w:val="000000"/>
          <w:lang w:eastAsia="ru-RU"/>
        </w:rPr>
        <w:t>утвержденной постановлением Правительства Севастополя от 17.11.2016 № 1091-ПП</w:t>
      </w:r>
      <w:r w:rsidR="00EC2061">
        <w:rPr>
          <w:rFonts w:eastAsia="Times New Roman" w:cs="Times New Roman"/>
          <w:color w:val="000000"/>
          <w:lang w:eastAsia="ru-RU"/>
        </w:rPr>
        <w:t xml:space="preserve"> </w:t>
      </w:r>
      <w:r w:rsidR="003B3F50">
        <w:t xml:space="preserve">(далее – </w:t>
      </w:r>
      <w:r w:rsidR="003B3F50" w:rsidRPr="009C7E51">
        <w:rPr>
          <w:b/>
        </w:rPr>
        <w:t>подпрограмма 1</w:t>
      </w:r>
      <w:r w:rsidR="003B3F50">
        <w:t xml:space="preserve">), </w:t>
      </w:r>
      <w:r w:rsidR="003B3F50" w:rsidRPr="009C7E51">
        <w:t>и получателями бюджетных средств</w:t>
      </w:r>
      <w:r w:rsidR="003B3F50">
        <w:br/>
      </w:r>
      <w:r w:rsidR="003B3F50" w:rsidRPr="009C7E51">
        <w:t xml:space="preserve">(далее – </w:t>
      </w:r>
      <w:r w:rsidR="003B3F50" w:rsidRPr="009C7E51">
        <w:rPr>
          <w:b/>
        </w:rPr>
        <w:t>Заявители</w:t>
      </w:r>
      <w:r w:rsidR="003B3F50" w:rsidRPr="009C7E51">
        <w:t>)</w:t>
      </w:r>
      <w:r w:rsidRPr="003B3F50">
        <w:t xml:space="preserve"> </w:t>
      </w:r>
      <w:r w:rsidRPr="00E7296B">
        <w:t>предоставляют в Департамент природных ресурсов</w:t>
      </w:r>
      <w:r w:rsidR="00EC2061" w:rsidRPr="00E7296B">
        <w:br/>
      </w:r>
      <w:r w:rsidRPr="00E7296B">
        <w:t>и</w:t>
      </w:r>
      <w:r w:rsidR="00EC2061" w:rsidRPr="00E7296B">
        <w:t xml:space="preserve"> </w:t>
      </w:r>
      <w:r w:rsidRPr="00E7296B">
        <w:t xml:space="preserve">экологии города Севастополя </w:t>
      </w:r>
      <w:r w:rsidR="00E7296B" w:rsidRPr="00E7296B">
        <w:t xml:space="preserve">(далее – </w:t>
      </w:r>
      <w:r w:rsidR="00E7296B" w:rsidRPr="00E7296B">
        <w:rPr>
          <w:b/>
        </w:rPr>
        <w:t>Департамент</w:t>
      </w:r>
      <w:r w:rsidR="00E7296B" w:rsidRPr="00E7296B">
        <w:t xml:space="preserve">) </w:t>
      </w:r>
      <w:r w:rsidRPr="00E7296B">
        <w:t>следующие документы:</w:t>
      </w:r>
    </w:p>
    <w:p w:rsidR="009B54A3" w:rsidRDefault="00EC2061" w:rsidP="00EC2061">
      <w:pPr>
        <w:pStyle w:val="a3"/>
        <w:ind w:firstLine="708"/>
        <w:jc w:val="both"/>
      </w:pPr>
      <w:r w:rsidRPr="0053491A">
        <w:t>1</w:t>
      </w:r>
      <w:r w:rsidR="009B54A3" w:rsidRPr="0053491A">
        <w:t xml:space="preserve">) в случае рассмотрения </w:t>
      </w:r>
      <w:r w:rsidRPr="0053491A">
        <w:t xml:space="preserve">документации, обосновывающей необходимость проектирования компенсационного озеленения на территории города Севастополя (далее – </w:t>
      </w:r>
      <w:r w:rsidRPr="0053491A">
        <w:rPr>
          <w:b/>
        </w:rPr>
        <w:t>обосновывающая документация</w:t>
      </w:r>
      <w:r w:rsidR="00CB47AC">
        <w:rPr>
          <w:b/>
        </w:rPr>
        <w:br/>
        <w:t>по проектированию</w:t>
      </w:r>
      <w:r w:rsidRPr="0053491A">
        <w:t>)</w:t>
      </w:r>
      <w:r w:rsidR="009B54A3" w:rsidRPr="0053491A">
        <w:t xml:space="preserve"> заявление</w:t>
      </w:r>
      <w:r w:rsidR="00CB47AC">
        <w:t xml:space="preserve"> </w:t>
      </w:r>
      <w:r w:rsidR="009B54A3" w:rsidRPr="0053491A">
        <w:t>по форме</w:t>
      </w:r>
      <w:r w:rsidR="00E7296B" w:rsidRPr="0053491A">
        <w:t>,</w:t>
      </w:r>
      <w:r w:rsidR="009B54A3" w:rsidRPr="0053491A">
        <w:t xml:space="preserve"> </w:t>
      </w:r>
      <w:r w:rsidR="00E7296B" w:rsidRPr="0053491A">
        <w:t xml:space="preserve">утвержденной приказом </w:t>
      </w:r>
      <w:r w:rsidR="001B0AB4">
        <w:t>руководителя</w:t>
      </w:r>
      <w:r w:rsidR="00E7296B" w:rsidRPr="0053491A">
        <w:t xml:space="preserve"> Департамента</w:t>
      </w:r>
      <w:r w:rsidR="009B54A3" w:rsidRPr="0053491A">
        <w:t>, и комплект документов в</w:t>
      </w:r>
      <w:r w:rsidR="00E7296B" w:rsidRPr="0053491A">
        <w:t xml:space="preserve"> </w:t>
      </w:r>
      <w:r w:rsidR="009B54A3" w:rsidRPr="0053491A">
        <w:t>соответствии</w:t>
      </w:r>
      <w:r w:rsidR="001B0AB4">
        <w:br/>
      </w:r>
      <w:r w:rsidR="009B54A3" w:rsidRPr="0053491A">
        <w:t>с п</w:t>
      </w:r>
      <w:r w:rsidR="0053491A" w:rsidRPr="0053491A">
        <w:t>унктом 7</w:t>
      </w:r>
      <w:r w:rsidR="009B54A3" w:rsidRPr="0053491A">
        <w:t>.1 настоящего Порядка;</w:t>
      </w:r>
    </w:p>
    <w:p w:rsidR="008F03E0" w:rsidRDefault="008F03E0" w:rsidP="008F03E0">
      <w:pPr>
        <w:pStyle w:val="a3"/>
        <w:ind w:firstLine="708"/>
        <w:jc w:val="both"/>
      </w:pPr>
      <w:r w:rsidRPr="00CB47AC">
        <w:t>2) в случае рассмотрения документации, обосновывающей необходимость проведения инвентаризации зеленых насаждений</w:t>
      </w:r>
      <w:r w:rsidRPr="00CB47AC">
        <w:br/>
        <w:t xml:space="preserve">на территории города Севастополя (далее – </w:t>
      </w:r>
      <w:r w:rsidRPr="00CB47AC">
        <w:rPr>
          <w:b/>
        </w:rPr>
        <w:t>обосновывающая документация</w:t>
      </w:r>
      <w:r w:rsidR="00CB47AC" w:rsidRPr="00CB47AC">
        <w:rPr>
          <w:b/>
        </w:rPr>
        <w:t xml:space="preserve"> по инвентаризации</w:t>
      </w:r>
      <w:r w:rsidRPr="00CB47AC">
        <w:t xml:space="preserve">) заявление по форме, утвержденной приказом </w:t>
      </w:r>
      <w:r w:rsidR="001B0AB4">
        <w:t xml:space="preserve">руководителя </w:t>
      </w:r>
      <w:r w:rsidRPr="00CB47AC">
        <w:t>Департамента, и комплект документов в соответствии</w:t>
      </w:r>
      <w:r w:rsidR="001B0AB4">
        <w:br/>
      </w:r>
      <w:r w:rsidRPr="00CB47AC">
        <w:t xml:space="preserve">с пунктом </w:t>
      </w:r>
      <w:r w:rsidR="00CB47AC" w:rsidRPr="00CB47AC">
        <w:t>7.2</w:t>
      </w:r>
      <w:r w:rsidRPr="00CB47AC">
        <w:t xml:space="preserve"> настоящего Порядка;</w:t>
      </w:r>
    </w:p>
    <w:p w:rsidR="009B54A3" w:rsidRPr="003B3F50" w:rsidRDefault="008F03E0" w:rsidP="00E7296B">
      <w:pPr>
        <w:pStyle w:val="a3"/>
        <w:ind w:firstLine="708"/>
        <w:jc w:val="both"/>
      </w:pPr>
      <w:r>
        <w:t>3</w:t>
      </w:r>
      <w:r w:rsidR="009B54A3" w:rsidRPr="0053491A">
        <w:t xml:space="preserve">) в случае рассмотрения </w:t>
      </w:r>
      <w:r w:rsidR="00E7296B" w:rsidRPr="0053491A">
        <w:t xml:space="preserve">проекта озеленения территории города Севастополя (далее – </w:t>
      </w:r>
      <w:r w:rsidR="00E7296B" w:rsidRPr="0053491A">
        <w:rPr>
          <w:b/>
        </w:rPr>
        <w:t>проект озеленения</w:t>
      </w:r>
      <w:r w:rsidR="00E7296B" w:rsidRPr="0053491A">
        <w:t xml:space="preserve">) </w:t>
      </w:r>
      <w:r w:rsidR="009B54A3" w:rsidRPr="0053491A">
        <w:t xml:space="preserve">заявление </w:t>
      </w:r>
      <w:r w:rsidR="00E7296B" w:rsidRPr="0053491A">
        <w:t xml:space="preserve">по форме, утвержденной приказом </w:t>
      </w:r>
      <w:r w:rsidR="001B0AB4">
        <w:t xml:space="preserve">руководителя </w:t>
      </w:r>
      <w:r w:rsidR="00E7296B" w:rsidRPr="0053491A">
        <w:t xml:space="preserve">Департамента, </w:t>
      </w:r>
      <w:r w:rsidR="009B54A3" w:rsidRPr="0053491A">
        <w:t>и комплект документов в соответствии</w:t>
      </w:r>
      <w:r w:rsidR="00E7296B" w:rsidRPr="0053491A">
        <w:br/>
      </w:r>
      <w:r w:rsidR="009B54A3" w:rsidRPr="0053491A">
        <w:t>с п</w:t>
      </w:r>
      <w:r w:rsidR="0053491A" w:rsidRPr="0053491A">
        <w:t xml:space="preserve">унктом </w:t>
      </w:r>
      <w:r w:rsidR="0053491A" w:rsidRPr="00CB47AC">
        <w:t>7</w:t>
      </w:r>
      <w:r w:rsidR="009B54A3" w:rsidRPr="00CB47AC">
        <w:t>.</w:t>
      </w:r>
      <w:r w:rsidR="00A035EB" w:rsidRPr="00CB47AC">
        <w:t>3</w:t>
      </w:r>
      <w:r w:rsidR="009B54A3" w:rsidRPr="00CB47AC">
        <w:t xml:space="preserve"> </w:t>
      </w:r>
      <w:r w:rsidR="009B54A3" w:rsidRPr="0053491A">
        <w:t>настоящего Порядка.</w:t>
      </w:r>
    </w:p>
    <w:p w:rsidR="009B54A3" w:rsidRPr="003B3F50" w:rsidRDefault="008E5D6E" w:rsidP="008E5D6E">
      <w:pPr>
        <w:pStyle w:val="a3"/>
        <w:ind w:firstLine="708"/>
        <w:jc w:val="both"/>
      </w:pPr>
      <w:r>
        <w:t>2. </w:t>
      </w:r>
      <w:r w:rsidR="009B54A3" w:rsidRPr="003B3F50">
        <w:t>Регистрация заявлени</w:t>
      </w:r>
      <w:r>
        <w:t>й</w:t>
      </w:r>
      <w:r w:rsidR="009B54A3" w:rsidRPr="003B3F50">
        <w:t xml:space="preserve"> </w:t>
      </w:r>
      <w:r>
        <w:t xml:space="preserve">Заявителей </w:t>
      </w:r>
      <w:r w:rsidR="009B54A3" w:rsidRPr="003B3F50">
        <w:t xml:space="preserve">и представленных </w:t>
      </w:r>
      <w:r w:rsidR="004202C5">
        <w:t>документов</w:t>
      </w:r>
      <w:r w:rsidR="009B54A3" w:rsidRPr="003B3F50">
        <w:t xml:space="preserve"> осуществляется в</w:t>
      </w:r>
      <w:r>
        <w:t xml:space="preserve"> </w:t>
      </w:r>
      <w:r w:rsidR="009B54A3" w:rsidRPr="003B3F50">
        <w:t xml:space="preserve">течение </w:t>
      </w:r>
      <w:r w:rsidR="00381F43">
        <w:t xml:space="preserve">трех </w:t>
      </w:r>
      <w:r>
        <w:t xml:space="preserve">рабочих дней со дня </w:t>
      </w:r>
      <w:r w:rsidR="004202C5">
        <w:t xml:space="preserve">их </w:t>
      </w:r>
      <w:r>
        <w:t>поступления</w:t>
      </w:r>
      <w:r w:rsidR="00381F43">
        <w:br/>
      </w:r>
      <w:r>
        <w:t>в Департамент</w:t>
      </w:r>
      <w:r w:rsidR="009B54A3" w:rsidRPr="003B3F50">
        <w:t>.</w:t>
      </w:r>
    </w:p>
    <w:p w:rsidR="009B54A3" w:rsidRPr="003B3F50" w:rsidRDefault="008E5D6E" w:rsidP="008E5D6E">
      <w:pPr>
        <w:pStyle w:val="a3"/>
        <w:ind w:firstLine="708"/>
        <w:jc w:val="both"/>
      </w:pPr>
      <w:r w:rsidRPr="008E5D6E">
        <w:lastRenderedPageBreak/>
        <w:t>3.</w:t>
      </w:r>
      <w:r w:rsidR="009B54A3" w:rsidRPr="008E5D6E">
        <w:t> </w:t>
      </w:r>
      <w:r w:rsidRPr="008E5D6E">
        <w:t xml:space="preserve">Комиссия </w:t>
      </w:r>
      <w:r w:rsidR="00CB47AC" w:rsidRPr="00CB47AC">
        <w:t xml:space="preserve">по рассмотрению документации, обосновывающей необходимость проектирования компенсационного озеленения на территории города Севастополя, документации, обосновывающей необходимость проведения инвентаризации зеленых насаждений на территории города Севастополя и проектов озеленения территории города Севастополя </w:t>
      </w:r>
      <w:r w:rsidRPr="008E5D6E">
        <w:t xml:space="preserve">(далее – </w:t>
      </w:r>
      <w:r w:rsidRPr="008E5D6E">
        <w:rPr>
          <w:b/>
        </w:rPr>
        <w:t>Комиссия</w:t>
      </w:r>
      <w:r w:rsidRPr="008E5D6E">
        <w:t>)</w:t>
      </w:r>
      <w:r w:rsidR="009B54A3" w:rsidRPr="003B3F50">
        <w:t xml:space="preserve"> в течение </w:t>
      </w:r>
      <w:r w:rsidR="00381F43">
        <w:t xml:space="preserve">пяти </w:t>
      </w:r>
      <w:r w:rsidR="009B54A3" w:rsidRPr="003B3F50">
        <w:t>рабочих дней с</w:t>
      </w:r>
      <w:r>
        <w:t>о</w:t>
      </w:r>
      <w:r w:rsidR="009B54A3" w:rsidRPr="003B3F50">
        <w:t xml:space="preserve"> </w:t>
      </w:r>
      <w:r>
        <w:t xml:space="preserve">дня </w:t>
      </w:r>
      <w:r w:rsidR="009B54A3" w:rsidRPr="003B3F50">
        <w:t xml:space="preserve">регистрации заявления </w:t>
      </w:r>
      <w:r>
        <w:t xml:space="preserve">Заявителя </w:t>
      </w:r>
      <w:r w:rsidR="009B54A3" w:rsidRPr="003B3F50">
        <w:t>проводит оценку соответствия представленных документов требованиям настоящего По</w:t>
      </w:r>
      <w:r>
        <w:t>рядка.</w:t>
      </w:r>
    </w:p>
    <w:p w:rsidR="009B54A3" w:rsidRPr="003B3F50" w:rsidRDefault="008E5D6E" w:rsidP="008E5D6E">
      <w:pPr>
        <w:pStyle w:val="a3"/>
        <w:ind w:firstLine="708"/>
        <w:jc w:val="both"/>
      </w:pPr>
      <w:r>
        <w:t>4.</w:t>
      </w:r>
      <w:r w:rsidR="009B54A3" w:rsidRPr="003B3F50">
        <w:t> </w:t>
      </w:r>
      <w:r>
        <w:t xml:space="preserve">Комиссия </w:t>
      </w:r>
      <w:r w:rsidR="009B54A3" w:rsidRPr="003B3F50">
        <w:t>после рассмотрения представленных документов в</w:t>
      </w:r>
      <w:r>
        <w:t xml:space="preserve"> </w:t>
      </w:r>
      <w:r w:rsidR="009B54A3" w:rsidRPr="003B3F50">
        <w:t>течение 1</w:t>
      </w:r>
      <w:r>
        <w:t xml:space="preserve"> </w:t>
      </w:r>
      <w:r w:rsidR="00381F43">
        <w:t xml:space="preserve">(одного) </w:t>
      </w:r>
      <w:r w:rsidR="009B54A3" w:rsidRPr="003B3F50">
        <w:t>рабочего дня проводит заседание и принимает решение</w:t>
      </w:r>
      <w:r w:rsidR="00381F43">
        <w:br/>
      </w:r>
      <w:r w:rsidR="009B54A3" w:rsidRPr="003B3F50">
        <w:t>о</w:t>
      </w:r>
      <w:r>
        <w:t xml:space="preserve"> в</w:t>
      </w:r>
      <w:r w:rsidR="00F90362" w:rsidRPr="003B3F50">
        <w:t>ключени</w:t>
      </w:r>
      <w:r>
        <w:t>и</w:t>
      </w:r>
      <w:r w:rsidR="00F90362" w:rsidRPr="003B3F50">
        <w:t xml:space="preserve"> </w:t>
      </w:r>
      <w:r>
        <w:t>либо</w:t>
      </w:r>
      <w:r w:rsidR="00381F43">
        <w:t xml:space="preserve"> </w:t>
      </w:r>
      <w:r>
        <w:t xml:space="preserve">об отказе во включении </w:t>
      </w:r>
      <w:r w:rsidR="00F90362" w:rsidRPr="003B3F50">
        <w:t xml:space="preserve">в </w:t>
      </w:r>
      <w:r>
        <w:t>подпрограмму 1</w:t>
      </w:r>
      <w:r w:rsidR="009B54A3" w:rsidRPr="003B3F50">
        <w:t>.</w:t>
      </w:r>
    </w:p>
    <w:p w:rsidR="009B54A3" w:rsidRPr="003B3F50" w:rsidRDefault="008E5D6E" w:rsidP="008E5D6E">
      <w:pPr>
        <w:pStyle w:val="a3"/>
        <w:ind w:firstLine="708"/>
        <w:jc w:val="both"/>
      </w:pPr>
      <w:r>
        <w:t>5. </w:t>
      </w:r>
      <w:r w:rsidR="009B54A3" w:rsidRPr="003B3F50">
        <w:t xml:space="preserve">Решение </w:t>
      </w:r>
      <w:r>
        <w:t>К</w:t>
      </w:r>
      <w:r w:rsidR="009B54A3" w:rsidRPr="003B3F50">
        <w:t>омиссии оформляется заключением о включении</w:t>
      </w:r>
      <w:r w:rsidR="00381F43">
        <w:br/>
      </w:r>
      <w:r>
        <w:t>либо</w:t>
      </w:r>
      <w:r w:rsidR="00381F43">
        <w:t xml:space="preserve"> </w:t>
      </w:r>
      <w:r>
        <w:t xml:space="preserve">об отказе </w:t>
      </w:r>
      <w:r w:rsidR="009B54A3" w:rsidRPr="003B3F50">
        <w:t>во</w:t>
      </w:r>
      <w:r>
        <w:t xml:space="preserve"> </w:t>
      </w:r>
      <w:r w:rsidR="009B54A3" w:rsidRPr="003B3F50">
        <w:t>включении</w:t>
      </w:r>
      <w:r>
        <w:t xml:space="preserve"> в под</w:t>
      </w:r>
      <w:r w:rsidR="009B54A3" w:rsidRPr="003B3F50">
        <w:t>программу</w:t>
      </w:r>
      <w:r>
        <w:t> 1</w:t>
      </w:r>
      <w:r w:rsidR="009B54A3" w:rsidRPr="003B3F50">
        <w:t xml:space="preserve"> (далее </w:t>
      </w:r>
      <w:r>
        <w:t>–</w:t>
      </w:r>
      <w:r w:rsidR="009B54A3" w:rsidRPr="003B3F50">
        <w:t xml:space="preserve"> </w:t>
      </w:r>
      <w:r w:rsidRPr="008E5D6E">
        <w:rPr>
          <w:b/>
        </w:rPr>
        <w:t>З</w:t>
      </w:r>
      <w:r w:rsidR="009B54A3" w:rsidRPr="008E5D6E">
        <w:rPr>
          <w:b/>
        </w:rPr>
        <w:t>аключение</w:t>
      </w:r>
      <w:r w:rsidR="009B54A3" w:rsidRPr="003B3F50">
        <w:t xml:space="preserve">), которое подписывается </w:t>
      </w:r>
      <w:r>
        <w:t>п</w:t>
      </w:r>
      <w:r w:rsidR="009B54A3" w:rsidRPr="003B3F50">
        <w:t xml:space="preserve">редседателем </w:t>
      </w:r>
      <w:r>
        <w:t xml:space="preserve">Комиссии </w:t>
      </w:r>
      <w:r w:rsidR="009B54A3" w:rsidRPr="003B3F50">
        <w:t xml:space="preserve">и всеми присутствующими членами </w:t>
      </w:r>
      <w:r>
        <w:t>К</w:t>
      </w:r>
      <w:r w:rsidR="009B54A3" w:rsidRPr="003B3F50">
        <w:t>омиссии.</w:t>
      </w:r>
    </w:p>
    <w:p w:rsidR="009B54A3" w:rsidRPr="003B3F50" w:rsidRDefault="0053491A" w:rsidP="0053491A">
      <w:pPr>
        <w:pStyle w:val="a3"/>
        <w:ind w:firstLine="708"/>
        <w:jc w:val="both"/>
      </w:pPr>
      <w:r>
        <w:t>6.</w:t>
      </w:r>
      <w:r w:rsidR="009B54A3" w:rsidRPr="003B3F50">
        <w:t> </w:t>
      </w:r>
      <w:r>
        <w:t>З</w:t>
      </w:r>
      <w:r w:rsidR="009B54A3" w:rsidRPr="003B3F50">
        <w:t xml:space="preserve">аключение направляется Заявителю в течение </w:t>
      </w:r>
      <w:r w:rsidR="00381F43">
        <w:t xml:space="preserve">трех </w:t>
      </w:r>
      <w:r w:rsidR="009B54A3" w:rsidRPr="003B3F50">
        <w:t>рабочих дней</w:t>
      </w:r>
      <w:r w:rsidR="001B0AB4">
        <w:br/>
      </w:r>
      <w:r>
        <w:t xml:space="preserve">со дня принятия решения Комиссией </w:t>
      </w:r>
      <w:r w:rsidR="009B54A3" w:rsidRPr="003B3F50">
        <w:t>с</w:t>
      </w:r>
      <w:r>
        <w:t xml:space="preserve"> </w:t>
      </w:r>
      <w:r w:rsidR="009B54A3" w:rsidRPr="003B3F50">
        <w:t>сопроводительным письмом Департамента.</w:t>
      </w:r>
    </w:p>
    <w:p w:rsidR="009B54A3" w:rsidRPr="003B3F50" w:rsidRDefault="0053491A" w:rsidP="0053491A">
      <w:pPr>
        <w:pStyle w:val="a3"/>
        <w:ind w:firstLine="708"/>
        <w:jc w:val="both"/>
      </w:pPr>
      <w:r>
        <w:t>7</w:t>
      </w:r>
      <w:r w:rsidR="009B54A3" w:rsidRPr="003B3F50">
        <w:t>.</w:t>
      </w:r>
      <w:r>
        <w:t> </w:t>
      </w:r>
      <w:r w:rsidR="009B54A3" w:rsidRPr="003B3F50">
        <w:t>Состав подаваемых документов.</w:t>
      </w:r>
    </w:p>
    <w:p w:rsidR="009B54A3" w:rsidRPr="003B3F50" w:rsidRDefault="0053491A" w:rsidP="00381F43">
      <w:pPr>
        <w:pStyle w:val="a3"/>
        <w:ind w:firstLine="708"/>
        <w:jc w:val="both"/>
      </w:pPr>
      <w:r>
        <w:t>7</w:t>
      </w:r>
      <w:r w:rsidR="009B54A3" w:rsidRPr="003B3F50">
        <w:t>.1</w:t>
      </w:r>
      <w:r w:rsidR="00381F43">
        <w:t>.</w:t>
      </w:r>
      <w:r w:rsidR="009B54A3" w:rsidRPr="003B3F50">
        <w:t xml:space="preserve"> Комплект документов на рассмотрение </w:t>
      </w:r>
      <w:r w:rsidR="00457199" w:rsidRPr="003B3F50">
        <w:t xml:space="preserve">обосновывающей </w:t>
      </w:r>
      <w:r w:rsidR="009B54A3" w:rsidRPr="003B3F50">
        <w:t xml:space="preserve">документации </w:t>
      </w:r>
      <w:r w:rsidR="00CB47AC">
        <w:t xml:space="preserve">по проектированию </w:t>
      </w:r>
      <w:r w:rsidR="009B54A3" w:rsidRPr="003B3F50">
        <w:t>долж</w:t>
      </w:r>
      <w:r w:rsidR="00CB47AC">
        <w:t>е</w:t>
      </w:r>
      <w:r w:rsidR="009B54A3" w:rsidRPr="003B3F50">
        <w:t>н содержать:</w:t>
      </w:r>
    </w:p>
    <w:p w:rsidR="009B54A3" w:rsidRPr="003B3F50" w:rsidRDefault="00381F43" w:rsidP="00381F43">
      <w:pPr>
        <w:pStyle w:val="a3"/>
        <w:ind w:firstLine="708"/>
        <w:jc w:val="both"/>
      </w:pPr>
      <w:r>
        <w:t>1</w:t>
      </w:r>
      <w:r w:rsidR="009B54A3" w:rsidRPr="003B3F50">
        <w:t>) заявление</w:t>
      </w:r>
      <w:r w:rsidRPr="00381F43">
        <w:t xml:space="preserve"> </w:t>
      </w:r>
      <w:r w:rsidRPr="0053491A">
        <w:t xml:space="preserve">по форме, утвержденной приказом </w:t>
      </w:r>
      <w:r w:rsidR="001B0AB4">
        <w:t xml:space="preserve">руководителя </w:t>
      </w:r>
      <w:r w:rsidRPr="0053491A">
        <w:t>Департамента</w:t>
      </w:r>
      <w:r>
        <w:t>;</w:t>
      </w:r>
    </w:p>
    <w:p w:rsidR="009B54A3" w:rsidRPr="003B3F50" w:rsidRDefault="00381F43" w:rsidP="00381F43">
      <w:pPr>
        <w:pStyle w:val="a3"/>
        <w:ind w:firstLine="708"/>
        <w:jc w:val="both"/>
      </w:pPr>
      <w:r>
        <w:t>2</w:t>
      </w:r>
      <w:r w:rsidR="009B54A3" w:rsidRPr="003B3F50">
        <w:t>) коммерческие предложения на проектирование озеленения территори</w:t>
      </w:r>
      <w:r>
        <w:t>й</w:t>
      </w:r>
      <w:r w:rsidR="009B54A3" w:rsidRPr="003B3F50">
        <w:t xml:space="preserve"> города Севастополя в соответствии с требованиями Федерального закона от</w:t>
      </w:r>
      <w:r>
        <w:t xml:space="preserve"> </w:t>
      </w:r>
      <w:r w:rsidR="009B54A3" w:rsidRPr="003B3F50">
        <w:t>05.04.2013 № 44-ФЗ «О контрактной системе в</w:t>
      </w:r>
      <w:r>
        <w:t xml:space="preserve"> </w:t>
      </w:r>
      <w:r w:rsidR="009B54A3" w:rsidRPr="003B3F50">
        <w:t>сфере закупок товаров, работ, услуг для обеспечения государственных</w:t>
      </w:r>
      <w:r>
        <w:br/>
      </w:r>
      <w:r w:rsidR="009B54A3" w:rsidRPr="003B3F50">
        <w:t>и</w:t>
      </w:r>
      <w:r>
        <w:t xml:space="preserve"> </w:t>
      </w:r>
      <w:r w:rsidR="009B54A3" w:rsidRPr="003B3F50">
        <w:t>муниципальных нужд» или иное обоснование стоимости начальной цены контракта;</w:t>
      </w:r>
    </w:p>
    <w:p w:rsidR="009B54A3" w:rsidRPr="003B3F50" w:rsidRDefault="00381F43" w:rsidP="00381F43">
      <w:pPr>
        <w:pStyle w:val="a3"/>
        <w:ind w:firstLine="708"/>
        <w:jc w:val="both"/>
      </w:pPr>
      <w:r>
        <w:t>3</w:t>
      </w:r>
      <w:r w:rsidR="009B54A3" w:rsidRPr="003B3F50">
        <w:t>) проект технического задания на</w:t>
      </w:r>
      <w:r>
        <w:t xml:space="preserve"> </w:t>
      </w:r>
      <w:r w:rsidR="009B54A3" w:rsidRPr="003B3F50">
        <w:t>проведение проектирования компенсационного озеленения территорий города Севастополя;</w:t>
      </w:r>
    </w:p>
    <w:p w:rsidR="009B54A3" w:rsidRDefault="00381F43" w:rsidP="00381F43">
      <w:pPr>
        <w:pStyle w:val="a3"/>
        <w:ind w:firstLine="708"/>
        <w:jc w:val="both"/>
      </w:pPr>
      <w:r>
        <w:t>4</w:t>
      </w:r>
      <w:r w:rsidR="009B54A3" w:rsidRPr="003B3F50">
        <w:t>) пояснительную записку, включающую обоснование проведения работ</w:t>
      </w:r>
      <w:r>
        <w:t xml:space="preserve"> по озеленению территории города Севастополя</w:t>
      </w:r>
      <w:r w:rsidR="001B0AB4">
        <w:t>.</w:t>
      </w:r>
    </w:p>
    <w:p w:rsidR="00A035EB" w:rsidRPr="00CB47AC" w:rsidRDefault="00A035EB" w:rsidP="00A035EB">
      <w:pPr>
        <w:pStyle w:val="a3"/>
        <w:ind w:firstLine="708"/>
        <w:jc w:val="both"/>
      </w:pPr>
      <w:r w:rsidRPr="00CB47AC">
        <w:t xml:space="preserve">7.2. Комплект документов на рассмотрение обосновывающей документации </w:t>
      </w:r>
      <w:r w:rsidR="00CB47AC" w:rsidRPr="00CB47AC">
        <w:t>по инвентаризации</w:t>
      </w:r>
      <w:r w:rsidRPr="00CB47AC">
        <w:t xml:space="preserve"> должна содержать:</w:t>
      </w:r>
    </w:p>
    <w:p w:rsidR="00A035EB" w:rsidRPr="00CB47AC" w:rsidRDefault="00A035EB" w:rsidP="00A035EB">
      <w:pPr>
        <w:pStyle w:val="a3"/>
        <w:ind w:firstLine="708"/>
        <w:jc w:val="both"/>
      </w:pPr>
      <w:r w:rsidRPr="00CB47AC">
        <w:t xml:space="preserve">1) заявление по форме, утвержденной приказом </w:t>
      </w:r>
      <w:r w:rsidR="001B0AB4">
        <w:t xml:space="preserve">руководителя </w:t>
      </w:r>
      <w:r w:rsidRPr="00CB47AC">
        <w:t>Департамента;</w:t>
      </w:r>
    </w:p>
    <w:p w:rsidR="00A035EB" w:rsidRPr="00CB47AC" w:rsidRDefault="00A035EB" w:rsidP="00381F43">
      <w:pPr>
        <w:pStyle w:val="a3"/>
        <w:ind w:firstLine="708"/>
        <w:jc w:val="both"/>
      </w:pPr>
      <w:r w:rsidRPr="00CB47AC">
        <w:t>2) </w:t>
      </w:r>
      <w:r w:rsidR="00663A23" w:rsidRPr="00CB47AC">
        <w:t xml:space="preserve">пояснительную записку, включающую обоснование проведения работ по </w:t>
      </w:r>
      <w:r w:rsidR="00CB47AC" w:rsidRPr="00CB47AC">
        <w:t>инвентаризации зеленых насаждений на</w:t>
      </w:r>
      <w:r w:rsidR="00663A23" w:rsidRPr="00CB47AC">
        <w:t xml:space="preserve"> территории города Севастополя</w:t>
      </w:r>
      <w:r w:rsidR="001B0AB4">
        <w:t>;</w:t>
      </w:r>
    </w:p>
    <w:p w:rsidR="00663A23" w:rsidRPr="00CB47AC" w:rsidRDefault="00663A23" w:rsidP="00381F43">
      <w:pPr>
        <w:pStyle w:val="a3"/>
        <w:ind w:firstLine="708"/>
        <w:jc w:val="both"/>
      </w:pPr>
      <w:r w:rsidRPr="00CB47AC">
        <w:t xml:space="preserve">3) расчет нормативных затрат на проведение вида работ </w:t>
      </w:r>
      <w:r w:rsidR="00426770" w:rsidRPr="00CB47AC">
        <w:t>«инвентаризация зеленых насаждений»</w:t>
      </w:r>
      <w:r w:rsidR="001B0AB4">
        <w:t>;</w:t>
      </w:r>
    </w:p>
    <w:p w:rsidR="00F86120" w:rsidRPr="00CB47AC" w:rsidRDefault="00F86120" w:rsidP="00F86120">
      <w:pPr>
        <w:pStyle w:val="a3"/>
        <w:ind w:firstLine="708"/>
        <w:jc w:val="both"/>
      </w:pPr>
      <w:r w:rsidRPr="00CB47AC">
        <w:t xml:space="preserve">4) коммерческие предложения на проведение инвентаризации зеленых насаждений территорий города Севастополя в соответствии с требованиями Федерального закона от 05.04.2013 № 44-ФЗ «О контрактной системе в сфере </w:t>
      </w:r>
      <w:r w:rsidRPr="00CB47AC">
        <w:lastRenderedPageBreak/>
        <w:t>закупок товаров, работ, услуг для обеспечения государственных</w:t>
      </w:r>
      <w:r w:rsidRPr="00CB47AC">
        <w:br/>
        <w:t>и муниципальных нужд» или иное обоснование стоимо</w:t>
      </w:r>
      <w:r w:rsidR="001B0AB4">
        <w:t>сти начальной цены контракта.</w:t>
      </w:r>
    </w:p>
    <w:p w:rsidR="009B54A3" w:rsidRPr="003B3F50" w:rsidRDefault="0053491A" w:rsidP="00381F43">
      <w:pPr>
        <w:pStyle w:val="a3"/>
        <w:ind w:firstLine="708"/>
        <w:jc w:val="both"/>
      </w:pPr>
      <w:r>
        <w:t>7</w:t>
      </w:r>
      <w:r w:rsidR="009B54A3" w:rsidRPr="003B3F50">
        <w:t>.</w:t>
      </w:r>
      <w:r w:rsidR="00A035EB">
        <w:t>3</w:t>
      </w:r>
      <w:r w:rsidR="009B54A3" w:rsidRPr="003B3F50">
        <w:t>. Комплект документов для рассмотрения проекта озеленения должен содержать:</w:t>
      </w:r>
    </w:p>
    <w:p w:rsidR="004202C5" w:rsidRPr="003B3F50" w:rsidRDefault="004202C5" w:rsidP="004202C5">
      <w:pPr>
        <w:pStyle w:val="a3"/>
        <w:ind w:firstLine="708"/>
        <w:jc w:val="both"/>
      </w:pPr>
      <w:r>
        <w:t>1</w:t>
      </w:r>
      <w:r w:rsidRPr="003B3F50">
        <w:t>) заявление</w:t>
      </w:r>
      <w:r w:rsidRPr="00381F43">
        <w:t xml:space="preserve"> </w:t>
      </w:r>
      <w:r w:rsidRPr="0053491A">
        <w:t xml:space="preserve">по форме, утвержденной приказом </w:t>
      </w:r>
      <w:r w:rsidR="001B0AB4">
        <w:t xml:space="preserve">руководителя </w:t>
      </w:r>
      <w:r w:rsidRPr="0053491A">
        <w:t>Департамента</w:t>
      </w:r>
      <w:r>
        <w:t>;</w:t>
      </w:r>
    </w:p>
    <w:p w:rsidR="009B54A3" w:rsidRPr="003B3F50" w:rsidRDefault="004202C5" w:rsidP="004202C5">
      <w:pPr>
        <w:pStyle w:val="a3"/>
        <w:ind w:firstLine="708"/>
        <w:jc w:val="both"/>
      </w:pPr>
      <w:r>
        <w:t>2</w:t>
      </w:r>
      <w:r w:rsidR="009B54A3" w:rsidRPr="003B3F50">
        <w:t>) проект озеленения.</w:t>
      </w:r>
    </w:p>
    <w:p w:rsidR="009B54A3" w:rsidRPr="003B3F50" w:rsidRDefault="004202C5" w:rsidP="004202C5">
      <w:pPr>
        <w:pStyle w:val="a3"/>
        <w:ind w:firstLine="708"/>
        <w:jc w:val="both"/>
      </w:pPr>
      <w:r>
        <w:t>8. </w:t>
      </w:r>
      <w:r w:rsidR="009B54A3" w:rsidRPr="003B3F50">
        <w:t xml:space="preserve">При выявлении некомплектности документов секретарь </w:t>
      </w:r>
      <w:r>
        <w:t>К</w:t>
      </w:r>
      <w:r w:rsidR="009B54A3" w:rsidRPr="003B3F50">
        <w:t>омиссии готовит решение об отказе в рассмотрении представленных документов</w:t>
      </w:r>
      <w:r>
        <w:br/>
      </w:r>
      <w:r w:rsidRPr="003B3F50">
        <w:t>в</w:t>
      </w:r>
      <w:r>
        <w:t xml:space="preserve"> </w:t>
      </w:r>
      <w:r w:rsidRPr="003B3F50">
        <w:t xml:space="preserve">течение </w:t>
      </w:r>
      <w:r>
        <w:t>трех рабочих дней со дня их поступления в Департамент.</w:t>
      </w:r>
    </w:p>
    <w:p w:rsidR="009B54A3" w:rsidRPr="003B3F50" w:rsidRDefault="004202C5" w:rsidP="003B3F50">
      <w:pPr>
        <w:pStyle w:val="a3"/>
        <w:ind w:firstLine="708"/>
        <w:jc w:val="both"/>
      </w:pPr>
      <w:r>
        <w:t>9</w:t>
      </w:r>
      <w:r w:rsidR="009B54A3" w:rsidRPr="003B3F50">
        <w:t xml:space="preserve">. Подаваемые для рассмотрения </w:t>
      </w:r>
      <w:r>
        <w:t>документы</w:t>
      </w:r>
      <w:r w:rsidR="009B54A3" w:rsidRPr="003B3F50">
        <w:t xml:space="preserve"> должны соответствовать требованиям:</w:t>
      </w:r>
    </w:p>
    <w:p w:rsidR="009B54A3" w:rsidRPr="003B3F50" w:rsidRDefault="004202C5" w:rsidP="004202C5">
      <w:pPr>
        <w:pStyle w:val="a3"/>
        <w:ind w:firstLine="708"/>
        <w:jc w:val="both"/>
      </w:pPr>
      <w:r>
        <w:t>1)</w:t>
      </w:r>
      <w:r w:rsidR="009B54A3" w:rsidRPr="003B3F50">
        <w:t> приказа Министерства строительства, жилищно-коммунального хозяйства Российской Федерации от 16.12.2016 № 972/ПР «Об утверждении СП 82.13330 «СНиП III-10-75 Благоустройство территорий»;</w:t>
      </w:r>
    </w:p>
    <w:p w:rsidR="009B54A3" w:rsidRPr="003B3F50" w:rsidRDefault="004202C5" w:rsidP="004202C5">
      <w:pPr>
        <w:pStyle w:val="a3"/>
        <w:ind w:firstLine="708"/>
        <w:jc w:val="both"/>
      </w:pPr>
      <w:r>
        <w:t>2)</w:t>
      </w:r>
      <w:r w:rsidR="009B54A3" w:rsidRPr="003B3F50">
        <w:t> приказа Государственного комитета Российской Федерации</w:t>
      </w:r>
      <w:r w:rsidR="001B0AB4">
        <w:br/>
      </w:r>
      <w:r w:rsidR="009B54A3" w:rsidRPr="003B3F50">
        <w:t>по</w:t>
      </w:r>
      <w:r w:rsidR="001B0AB4">
        <w:t xml:space="preserve"> </w:t>
      </w:r>
      <w:r w:rsidR="009B54A3" w:rsidRPr="003B3F50">
        <w:t>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Федерации»;</w:t>
      </w:r>
    </w:p>
    <w:p w:rsidR="009B54A3" w:rsidRPr="003B3F50" w:rsidRDefault="004202C5" w:rsidP="004202C5">
      <w:pPr>
        <w:pStyle w:val="a3"/>
        <w:ind w:firstLine="708"/>
        <w:jc w:val="both"/>
      </w:pPr>
      <w:r>
        <w:t>3)</w:t>
      </w:r>
      <w:r w:rsidR="009B54A3" w:rsidRPr="003B3F50">
        <w:t> постановления Правительства Севастополя от 27.02.2015 № 116-ПП «Об</w:t>
      </w:r>
      <w:r>
        <w:t xml:space="preserve"> </w:t>
      </w:r>
      <w:r w:rsidR="009B54A3" w:rsidRPr="003B3F50">
        <w:t>утверждении Правил создания, охраны и содержания зеленых насаждений на территории города Севастополя»;</w:t>
      </w:r>
    </w:p>
    <w:p w:rsidR="009B54A3" w:rsidRDefault="004202C5" w:rsidP="004202C5">
      <w:pPr>
        <w:pStyle w:val="a3"/>
        <w:ind w:firstLine="708"/>
        <w:jc w:val="both"/>
      </w:pPr>
      <w:r>
        <w:t>4)</w:t>
      </w:r>
      <w:r w:rsidR="009B54A3" w:rsidRPr="003B3F50">
        <w:t> постановления Правительства Севастополя от 20.04.2017 № 317-ПП «Об</w:t>
      </w:r>
      <w:r>
        <w:t xml:space="preserve"> </w:t>
      </w:r>
      <w:r w:rsidR="009B54A3" w:rsidRPr="003B3F50">
        <w:t>утверждении Региональных нормативов градостроительного проектирования города Севастополя»;</w:t>
      </w:r>
    </w:p>
    <w:p w:rsidR="00426770" w:rsidRPr="003B3F50" w:rsidRDefault="00426770" w:rsidP="004202C5">
      <w:pPr>
        <w:pStyle w:val="a3"/>
        <w:ind w:firstLine="708"/>
        <w:jc w:val="both"/>
      </w:pPr>
      <w:r w:rsidRPr="00CB47AC">
        <w:t xml:space="preserve">5) постановления Правительства Севастополя от </w:t>
      </w:r>
      <w:r w:rsidR="00611192" w:rsidRPr="00CB47AC">
        <w:t>03</w:t>
      </w:r>
      <w:r w:rsidRPr="00CB47AC">
        <w:t>.</w:t>
      </w:r>
      <w:r w:rsidR="00611192" w:rsidRPr="00CB47AC">
        <w:t>11</w:t>
      </w:r>
      <w:r w:rsidRPr="00CB47AC">
        <w:t>.201</w:t>
      </w:r>
      <w:r w:rsidR="00611192" w:rsidRPr="00CB47AC">
        <w:t>7</w:t>
      </w:r>
      <w:r w:rsidRPr="00CB47AC">
        <w:t xml:space="preserve"> № </w:t>
      </w:r>
      <w:r w:rsidR="00611192" w:rsidRPr="00CB47AC">
        <w:t>844</w:t>
      </w:r>
      <w:r w:rsidRPr="00CB47AC">
        <w:t xml:space="preserve">-ПП «Об утверждении Правил </w:t>
      </w:r>
      <w:r w:rsidR="00611192" w:rsidRPr="00CB47AC">
        <w:t>благоустройства территории города Севастополя</w:t>
      </w:r>
      <w:r w:rsidRPr="00CB47AC">
        <w:t>»;</w:t>
      </w:r>
    </w:p>
    <w:p w:rsidR="004202C5" w:rsidRPr="003B3F50" w:rsidRDefault="00426770" w:rsidP="004202C5">
      <w:pPr>
        <w:pStyle w:val="a3"/>
        <w:ind w:firstLine="708"/>
        <w:jc w:val="both"/>
      </w:pPr>
      <w:r>
        <w:t>6</w:t>
      </w:r>
      <w:r w:rsidR="004202C5">
        <w:t>)</w:t>
      </w:r>
      <w:r w:rsidR="004202C5" w:rsidRPr="003B3F50">
        <w:t xml:space="preserve"> ГОСТ 28329-89 «Озеленение </w:t>
      </w:r>
      <w:r w:rsidR="004202C5">
        <w:t>городов. Термины и определения»;</w:t>
      </w:r>
    </w:p>
    <w:p w:rsidR="009B54A3" w:rsidRPr="003B3F50" w:rsidRDefault="00426770" w:rsidP="004202C5">
      <w:pPr>
        <w:pStyle w:val="a3"/>
        <w:ind w:firstLine="708"/>
        <w:jc w:val="both"/>
      </w:pPr>
      <w:r w:rsidRPr="00CB47AC">
        <w:t>7</w:t>
      </w:r>
      <w:r w:rsidR="004202C5" w:rsidRPr="00CB47AC">
        <w:t>)</w:t>
      </w:r>
      <w:r w:rsidR="009B54A3" w:rsidRPr="00CB47AC">
        <w:t> </w:t>
      </w:r>
      <w:r w:rsidR="00CB47AC" w:rsidRPr="00CB47AC">
        <w:t>приказа Департамента природных ресурсов и экологии города Севастополя от 27.05.2021 № ПР/158 «Об утверждении дендрологического ассортимента зеленых насаждений, высаживаемых на территории города Севастополя в порядке компенсационного озеленения»</w:t>
      </w:r>
      <w:r w:rsidR="004202C5" w:rsidRPr="00CB47AC">
        <w:t>.</w:t>
      </w:r>
    </w:p>
    <w:p w:rsidR="009B54A3" w:rsidRPr="003B3F50" w:rsidRDefault="004202C5" w:rsidP="003B3F50">
      <w:pPr>
        <w:pStyle w:val="a3"/>
        <w:ind w:firstLine="708"/>
        <w:jc w:val="both"/>
      </w:pPr>
      <w:r>
        <w:t>10</w:t>
      </w:r>
      <w:r w:rsidR="009B54A3" w:rsidRPr="003B3F50">
        <w:t>. Требования к содержанию подаваемых документов.</w:t>
      </w:r>
    </w:p>
    <w:p w:rsidR="009B54A3" w:rsidRPr="003B3F50" w:rsidRDefault="004202C5" w:rsidP="003B3F50">
      <w:pPr>
        <w:pStyle w:val="a3"/>
        <w:ind w:firstLine="708"/>
        <w:jc w:val="both"/>
      </w:pPr>
      <w:r>
        <w:t>10</w:t>
      </w:r>
      <w:r w:rsidR="009B54A3" w:rsidRPr="003B3F50">
        <w:t>.1</w:t>
      </w:r>
      <w:r>
        <w:t>.</w:t>
      </w:r>
      <w:r w:rsidR="009B54A3" w:rsidRPr="003B3F50">
        <w:t xml:space="preserve"> Требования к </w:t>
      </w:r>
      <w:r w:rsidR="00457199" w:rsidRPr="003B3F50">
        <w:t xml:space="preserve">обосновывающей </w:t>
      </w:r>
      <w:r w:rsidR="009B54A3" w:rsidRPr="003B3F50">
        <w:t>документации</w:t>
      </w:r>
      <w:r w:rsidR="00CB47AC">
        <w:t xml:space="preserve"> по проектированию</w:t>
      </w:r>
      <w:r w:rsidR="009B54A3" w:rsidRPr="003B3F50">
        <w:t>:</w:t>
      </w:r>
    </w:p>
    <w:p w:rsidR="009B54A3" w:rsidRPr="003B3F50" w:rsidRDefault="004202C5" w:rsidP="004202C5">
      <w:pPr>
        <w:pStyle w:val="a3"/>
        <w:ind w:firstLine="708"/>
        <w:jc w:val="both"/>
      </w:pPr>
      <w:r>
        <w:t>1)</w:t>
      </w:r>
      <w:r w:rsidR="009B54A3" w:rsidRPr="003B3F50">
        <w:t> общие сведения (наименование и адрес объекта, для которого будет проводится проектирование озеленения, местоположение, границы, площадь объекта);</w:t>
      </w:r>
    </w:p>
    <w:p w:rsidR="009B54A3" w:rsidRPr="003B3F50" w:rsidRDefault="004202C5" w:rsidP="004202C5">
      <w:pPr>
        <w:pStyle w:val="a3"/>
        <w:ind w:firstLine="708"/>
        <w:jc w:val="both"/>
      </w:pPr>
      <w:r>
        <w:t>2)</w:t>
      </w:r>
      <w:r w:rsidR="009B54A3" w:rsidRPr="003B3F50">
        <w:t> обоснование для выполнения проекта озеленения;</w:t>
      </w:r>
    </w:p>
    <w:p w:rsidR="009B54A3" w:rsidRPr="003B3F50" w:rsidRDefault="004202C5" w:rsidP="004202C5">
      <w:pPr>
        <w:pStyle w:val="a3"/>
        <w:ind w:firstLine="708"/>
        <w:jc w:val="both"/>
      </w:pPr>
      <w:r>
        <w:t>3)</w:t>
      </w:r>
      <w:r w:rsidR="009B54A3" w:rsidRPr="003B3F50">
        <w:t> проектируемая площадь озеленения;</w:t>
      </w:r>
    </w:p>
    <w:p w:rsidR="009B54A3" w:rsidRPr="003B3F50" w:rsidRDefault="004202C5" w:rsidP="004202C5">
      <w:pPr>
        <w:pStyle w:val="a3"/>
        <w:ind w:firstLine="708"/>
        <w:jc w:val="both"/>
      </w:pPr>
      <w:r>
        <w:t>4)</w:t>
      </w:r>
      <w:r w:rsidR="009B54A3" w:rsidRPr="003B3F50">
        <w:t> сроки начала и окончания проектирования;</w:t>
      </w:r>
    </w:p>
    <w:p w:rsidR="009B54A3" w:rsidRPr="003B3F50" w:rsidRDefault="004202C5" w:rsidP="004202C5">
      <w:pPr>
        <w:pStyle w:val="a3"/>
        <w:ind w:firstLine="708"/>
        <w:jc w:val="both"/>
      </w:pPr>
      <w:r>
        <w:t>5)</w:t>
      </w:r>
      <w:r w:rsidR="009B54A3" w:rsidRPr="003B3F50">
        <w:t> цель проектирования и состав проектной документации;</w:t>
      </w:r>
    </w:p>
    <w:p w:rsidR="009B54A3" w:rsidRPr="003B3F50" w:rsidRDefault="004202C5" w:rsidP="004202C5">
      <w:pPr>
        <w:pStyle w:val="a3"/>
        <w:ind w:firstLine="708"/>
        <w:jc w:val="both"/>
      </w:pPr>
      <w:r>
        <w:t>6)</w:t>
      </w:r>
      <w:r w:rsidR="009B54A3" w:rsidRPr="003B3F50">
        <w:t> требования к составу и содержанию проектной документации;</w:t>
      </w:r>
    </w:p>
    <w:p w:rsidR="009B54A3" w:rsidRPr="003B3F50" w:rsidRDefault="004202C5" w:rsidP="004202C5">
      <w:pPr>
        <w:pStyle w:val="a3"/>
        <w:ind w:firstLine="708"/>
        <w:jc w:val="both"/>
      </w:pPr>
      <w:r>
        <w:t>7)</w:t>
      </w:r>
      <w:r w:rsidR="009B54A3" w:rsidRPr="003B3F50">
        <w:t> требования к оформлению и сдаче материалов;</w:t>
      </w:r>
    </w:p>
    <w:p w:rsidR="009B54A3" w:rsidRPr="003B3F50" w:rsidRDefault="004202C5" w:rsidP="004202C5">
      <w:pPr>
        <w:pStyle w:val="a3"/>
        <w:ind w:firstLine="708"/>
        <w:jc w:val="both"/>
      </w:pPr>
      <w:r>
        <w:t>8) требования к качеству работ;</w:t>
      </w:r>
    </w:p>
    <w:p w:rsidR="009B54A3" w:rsidRDefault="004202C5" w:rsidP="004202C5">
      <w:pPr>
        <w:pStyle w:val="a3"/>
        <w:ind w:firstLine="708"/>
        <w:jc w:val="both"/>
      </w:pPr>
      <w:r>
        <w:lastRenderedPageBreak/>
        <w:t>9)</w:t>
      </w:r>
      <w:r w:rsidR="009B54A3" w:rsidRPr="003B3F50">
        <w:t> ссылку на рекомендованный дендрологический ассортимент</w:t>
      </w:r>
      <w:r w:rsidR="001B0AB4">
        <w:br/>
      </w:r>
      <w:r w:rsidR="009B54A3" w:rsidRPr="003B3F50">
        <w:t>для</w:t>
      </w:r>
      <w:r w:rsidR="001B0AB4">
        <w:t xml:space="preserve"> </w:t>
      </w:r>
      <w:r w:rsidR="009B54A3" w:rsidRPr="003B3F50">
        <w:t>озеленения города Севастополя.</w:t>
      </w:r>
    </w:p>
    <w:p w:rsidR="00CB47AC" w:rsidRDefault="00611192" w:rsidP="00865618">
      <w:pPr>
        <w:pStyle w:val="a3"/>
        <w:ind w:firstLine="708"/>
        <w:jc w:val="both"/>
      </w:pPr>
      <w:r w:rsidRPr="00CB47AC">
        <w:t>10.</w:t>
      </w:r>
      <w:r w:rsidR="00865618" w:rsidRPr="00CB47AC">
        <w:t>2</w:t>
      </w:r>
      <w:r w:rsidRPr="00CB47AC">
        <w:t xml:space="preserve">. Требования к обосновывающей документации </w:t>
      </w:r>
      <w:r w:rsidR="00CB47AC" w:rsidRPr="00CB47AC">
        <w:t>по инвентаризации</w:t>
      </w:r>
      <w:r w:rsidRPr="00CB47AC">
        <w:t>:</w:t>
      </w:r>
    </w:p>
    <w:p w:rsidR="00865618" w:rsidRPr="00CB47AC" w:rsidRDefault="00865618" w:rsidP="00865618">
      <w:pPr>
        <w:pStyle w:val="a3"/>
        <w:ind w:firstLine="708"/>
        <w:jc w:val="both"/>
      </w:pPr>
      <w:r w:rsidRPr="00CB47AC">
        <w:t>1) общие сведения (наименование и адрес объекта, для которого будет проводится инвентаризация зеленых насаждений, местоположение, границы, площадь объекта);</w:t>
      </w:r>
    </w:p>
    <w:p w:rsidR="00865618" w:rsidRPr="00CB47AC" w:rsidRDefault="00865618" w:rsidP="00865618">
      <w:pPr>
        <w:pStyle w:val="a3"/>
        <w:ind w:firstLine="708"/>
        <w:jc w:val="both"/>
      </w:pPr>
      <w:r w:rsidRPr="00CB47AC">
        <w:t xml:space="preserve">2) обоснование для выполнения </w:t>
      </w:r>
      <w:r w:rsidR="00CB47AC" w:rsidRPr="00CB47AC">
        <w:t>работ по инвентаризации зеленых насаждений</w:t>
      </w:r>
      <w:r w:rsidRPr="00CB47AC">
        <w:t>;</w:t>
      </w:r>
    </w:p>
    <w:p w:rsidR="00865618" w:rsidRPr="00CB47AC" w:rsidRDefault="00C661CF" w:rsidP="00865618">
      <w:pPr>
        <w:pStyle w:val="a3"/>
        <w:ind w:firstLine="708"/>
        <w:jc w:val="both"/>
      </w:pPr>
      <w:r w:rsidRPr="00CB47AC">
        <w:t>3</w:t>
      </w:r>
      <w:r w:rsidR="00865618" w:rsidRPr="00CB47AC">
        <w:t xml:space="preserve">) сроки начала и окончания </w:t>
      </w:r>
      <w:r w:rsidRPr="00CB47AC">
        <w:t>проведения инвентаризации</w:t>
      </w:r>
      <w:r w:rsidR="00CB47AC" w:rsidRPr="00CB47AC">
        <w:t xml:space="preserve"> зеленых насаждений</w:t>
      </w:r>
      <w:r w:rsidR="00865618" w:rsidRPr="00CB47AC">
        <w:t>;</w:t>
      </w:r>
    </w:p>
    <w:p w:rsidR="00865618" w:rsidRPr="00CB47AC" w:rsidRDefault="00865618" w:rsidP="00865618">
      <w:pPr>
        <w:pStyle w:val="a3"/>
        <w:ind w:firstLine="708"/>
        <w:jc w:val="both"/>
      </w:pPr>
      <w:r w:rsidRPr="00CB47AC">
        <w:t>7) требования к оформлению и сдаче материалов;</w:t>
      </w:r>
    </w:p>
    <w:p w:rsidR="00865618" w:rsidRPr="00CB47AC" w:rsidRDefault="00C661CF" w:rsidP="00C661CF">
      <w:pPr>
        <w:pStyle w:val="a3"/>
        <w:ind w:firstLine="708"/>
        <w:jc w:val="both"/>
      </w:pPr>
      <w:r w:rsidRPr="00CB47AC">
        <w:t>8) требования к качеству работ</w:t>
      </w:r>
      <w:r w:rsidR="00865618" w:rsidRPr="00CB47AC">
        <w:t>.</w:t>
      </w:r>
    </w:p>
    <w:p w:rsidR="003E53FD" w:rsidRPr="008C10F5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</w:t>
      </w:r>
      <w:r w:rsidR="00611192">
        <w:t>3</w:t>
      </w:r>
      <w:r>
        <w:t>. </w:t>
      </w:r>
      <w:r w:rsidRPr="008C10F5">
        <w:t>Требования к содержанию проекта озеленения:</w:t>
      </w:r>
    </w:p>
    <w:p w:rsidR="003E53FD" w:rsidRPr="008C10F5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8C10F5">
        <w:t>общие сведения;</w:t>
      </w:r>
    </w:p>
    <w:p w:rsidR="003E53FD" w:rsidRPr="008C10F5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8C10F5">
        <w:t>дендроплан;</w:t>
      </w:r>
    </w:p>
    <w:p w:rsidR="003E53FD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Pr="008C10F5">
        <w:t>)</w:t>
      </w:r>
      <w:r>
        <w:t> </w:t>
      </w:r>
      <w:proofErr w:type="spellStart"/>
      <w:r>
        <w:t>перечетная</w:t>
      </w:r>
      <w:proofErr w:type="spellEnd"/>
      <w:r w:rsidRPr="008C10F5">
        <w:t xml:space="preserve"> ведомость зеленых насаждений</w:t>
      </w:r>
      <w:r>
        <w:t>, произрастающих</w:t>
      </w:r>
      <w:r w:rsidR="001B0AB4">
        <w:br/>
      </w:r>
      <w:r>
        <w:t>на</w:t>
      </w:r>
      <w:r w:rsidR="001B0AB4">
        <w:t xml:space="preserve"> </w:t>
      </w:r>
      <w:r>
        <w:t>объекте;</w:t>
      </w:r>
    </w:p>
    <w:p w:rsidR="003E53FD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 </w:t>
      </w:r>
      <w:r w:rsidRPr="008C10F5">
        <w:t>план посадок с разметкой посадочн</w:t>
      </w:r>
      <w:r>
        <w:t>ых мест деревьев, кустарников</w:t>
      </w:r>
      <w:r w:rsidR="001B0AB4">
        <w:br/>
      </w:r>
      <w:r>
        <w:t>и</w:t>
      </w:r>
      <w:r w:rsidR="001B0AB4">
        <w:t xml:space="preserve"> </w:t>
      </w:r>
      <w:r w:rsidRPr="008C10F5">
        <w:t>цветников с привязкой к местности;</w:t>
      </w:r>
    </w:p>
    <w:p w:rsidR="003E53FD" w:rsidRPr="008C10F5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5) </w:t>
      </w:r>
      <w:r w:rsidRPr="008C10F5">
        <w:t>ассортиментная ведомость зеленых насаждений</w:t>
      </w:r>
      <w:r>
        <w:t>, планируемых</w:t>
      </w:r>
      <w:r w:rsidR="001B0AB4">
        <w:br/>
      </w:r>
      <w:r>
        <w:t>к</w:t>
      </w:r>
      <w:r w:rsidR="001B0AB4">
        <w:t xml:space="preserve"> </w:t>
      </w:r>
      <w:r>
        <w:t>высадке</w:t>
      </w:r>
      <w:r w:rsidRPr="008C10F5">
        <w:t>;</w:t>
      </w:r>
    </w:p>
    <w:p w:rsidR="003E53FD" w:rsidRPr="008C10F5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6) </w:t>
      </w:r>
      <w:r w:rsidRPr="008C10F5">
        <w:t>смета на материалы и производство работ;</w:t>
      </w:r>
    </w:p>
    <w:p w:rsidR="003E53FD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7) </w:t>
      </w:r>
      <w:r w:rsidRPr="008C10F5">
        <w:t>пояснительная записка</w:t>
      </w:r>
      <w:r w:rsidR="00865618">
        <w:t>.</w:t>
      </w:r>
    </w:p>
    <w:p w:rsidR="003E53FD" w:rsidRPr="00365F72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10.</w:t>
      </w:r>
      <w:r w:rsidR="00611192">
        <w:t>4</w:t>
      </w:r>
      <w:r>
        <w:t>. </w:t>
      </w:r>
      <w:r w:rsidRPr="00365F72">
        <w:t>Требования к содержанию проекта озеленения</w:t>
      </w:r>
      <w:r>
        <w:t xml:space="preserve"> для выполнения работ в рамках мемориальных посадок</w:t>
      </w:r>
      <w:r w:rsidRPr="00365F72">
        <w:t>:</w:t>
      </w:r>
    </w:p>
    <w:p w:rsidR="003E53FD" w:rsidRPr="00365F72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 </w:t>
      </w:r>
      <w:r w:rsidRPr="00365F72">
        <w:t>общие сведения;</w:t>
      </w:r>
    </w:p>
    <w:p w:rsidR="003E53FD" w:rsidRPr="00365F72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 </w:t>
      </w:r>
      <w:r w:rsidRPr="00365F72">
        <w:t xml:space="preserve">план посадок с </w:t>
      </w:r>
      <w:r>
        <w:t>разметкой</w:t>
      </w:r>
      <w:r w:rsidRPr="00365F72">
        <w:t xml:space="preserve"> посадочных мест деревьев</w:t>
      </w:r>
      <w:r>
        <w:t>,</w:t>
      </w:r>
      <w:r w:rsidRPr="00365F72">
        <w:t xml:space="preserve"> кустарников </w:t>
      </w:r>
      <w:r>
        <w:t>и </w:t>
      </w:r>
      <w:r w:rsidRPr="00365F72">
        <w:t>цветников с привязкой</w:t>
      </w:r>
      <w:r>
        <w:t xml:space="preserve"> </w:t>
      </w:r>
      <w:r w:rsidRPr="00365F72">
        <w:t>к</w:t>
      </w:r>
      <w:r>
        <w:t xml:space="preserve"> местности;</w:t>
      </w:r>
    </w:p>
    <w:p w:rsidR="003E53FD" w:rsidRDefault="003E53FD" w:rsidP="003E53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 </w:t>
      </w:r>
      <w:r w:rsidRPr="00365F72">
        <w:t>ассортиментная ведомость зеленых насажд</w:t>
      </w:r>
      <w:r>
        <w:t>ений.</w:t>
      </w:r>
    </w:p>
    <w:p w:rsidR="009B54A3" w:rsidRPr="003B3F50" w:rsidRDefault="004202C5" w:rsidP="003B3F50">
      <w:pPr>
        <w:pStyle w:val="a3"/>
        <w:ind w:firstLine="708"/>
        <w:jc w:val="both"/>
      </w:pPr>
      <w:r>
        <w:t>11</w:t>
      </w:r>
      <w:r w:rsidR="009B54A3" w:rsidRPr="003B3F50">
        <w:t xml:space="preserve">. По результатам рассмотрения материалов комиссией оформляется </w:t>
      </w:r>
      <w:r>
        <w:t>З</w:t>
      </w:r>
      <w:r w:rsidR="009B54A3" w:rsidRPr="003B3F50">
        <w:t>аключение по форме</w:t>
      </w:r>
      <w:r w:rsidR="005A095C">
        <w:t>,</w:t>
      </w:r>
      <w:r w:rsidR="009B54A3" w:rsidRPr="003B3F50">
        <w:t xml:space="preserve"> </w:t>
      </w:r>
      <w:r w:rsidR="005A095C">
        <w:t xml:space="preserve">утвержденной приказом </w:t>
      </w:r>
      <w:r w:rsidR="001B0AB4">
        <w:t xml:space="preserve">руководителя </w:t>
      </w:r>
      <w:r w:rsidR="005A095C">
        <w:t>Департамента</w:t>
      </w:r>
      <w:r w:rsidR="009B54A3" w:rsidRPr="003B3F50">
        <w:t>.</w:t>
      </w:r>
    </w:p>
    <w:p w:rsidR="009B54A3" w:rsidRPr="003B3F50" w:rsidRDefault="004202C5" w:rsidP="003B3F50">
      <w:pPr>
        <w:pStyle w:val="a3"/>
        <w:ind w:firstLine="708"/>
        <w:jc w:val="both"/>
      </w:pPr>
      <w:r>
        <w:t>11</w:t>
      </w:r>
      <w:r w:rsidR="009B54A3" w:rsidRPr="003B3F50">
        <w:t xml:space="preserve">.1. Заключение о </w:t>
      </w:r>
      <w:r w:rsidR="005E6E32" w:rsidRPr="003B3F50">
        <w:t>включении в</w:t>
      </w:r>
      <w:r w:rsidR="005A095C">
        <w:t xml:space="preserve"> подпрограмму 1 </w:t>
      </w:r>
      <w:r w:rsidR="009B54A3" w:rsidRPr="003B3F50">
        <w:t xml:space="preserve">должно содержать выводы </w:t>
      </w:r>
      <w:r w:rsidR="005A095C">
        <w:t xml:space="preserve">Комиссии, на основании которых принято решение </w:t>
      </w:r>
      <w:r w:rsidR="009B54A3" w:rsidRPr="003B3F50">
        <w:t>о</w:t>
      </w:r>
      <w:r w:rsidR="005A095C" w:rsidRPr="003B3F50">
        <w:t xml:space="preserve"> включении</w:t>
      </w:r>
      <w:r w:rsidR="005A095C">
        <w:br/>
      </w:r>
      <w:r w:rsidR="005A095C" w:rsidRPr="003B3F50">
        <w:t>в</w:t>
      </w:r>
      <w:r w:rsidR="005A095C">
        <w:t xml:space="preserve"> подпрограмму 1</w:t>
      </w:r>
      <w:r w:rsidR="009B54A3" w:rsidRPr="003B3F50">
        <w:t>.</w:t>
      </w:r>
    </w:p>
    <w:p w:rsidR="005A095C" w:rsidRDefault="004202C5" w:rsidP="003B3F50">
      <w:pPr>
        <w:pStyle w:val="a3"/>
        <w:ind w:firstLine="708"/>
        <w:jc w:val="both"/>
      </w:pPr>
      <w:r>
        <w:t>11</w:t>
      </w:r>
      <w:r w:rsidR="009B54A3" w:rsidRPr="003B3F50">
        <w:t xml:space="preserve">.2. Заключение об отказе </w:t>
      </w:r>
      <w:r w:rsidR="00796335" w:rsidRPr="003B3F50">
        <w:t xml:space="preserve">во включении в </w:t>
      </w:r>
      <w:r w:rsidR="005A095C">
        <w:t>подпрограмму 1</w:t>
      </w:r>
      <w:r w:rsidR="00796335" w:rsidRPr="003B3F50">
        <w:t xml:space="preserve"> </w:t>
      </w:r>
      <w:r w:rsidR="009B54A3" w:rsidRPr="003B3F50">
        <w:t xml:space="preserve">должно содержать выводы </w:t>
      </w:r>
      <w:r w:rsidR="005A095C">
        <w:t xml:space="preserve">Комиссии </w:t>
      </w:r>
      <w:r w:rsidR="009B54A3" w:rsidRPr="003B3F50">
        <w:t>о</w:t>
      </w:r>
      <w:r w:rsidR="005A095C">
        <w:t>б отказе во включении в подпрограмму 1,</w:t>
      </w:r>
      <w:r w:rsidR="005A095C">
        <w:br/>
        <w:t>в том числе:</w:t>
      </w:r>
    </w:p>
    <w:p w:rsidR="005A095C" w:rsidRDefault="005A095C" w:rsidP="003B3F50">
      <w:pPr>
        <w:pStyle w:val="a3"/>
        <w:ind w:firstLine="708"/>
        <w:jc w:val="both"/>
      </w:pPr>
      <w:r>
        <w:t xml:space="preserve">1) о невозможности </w:t>
      </w:r>
      <w:r w:rsidR="009B54A3" w:rsidRPr="003B3F50">
        <w:t>ре</w:t>
      </w:r>
      <w:r w:rsidR="009E3D87" w:rsidRPr="003B3F50">
        <w:t>ализации работ по озеленению</w:t>
      </w:r>
      <w:r>
        <w:t xml:space="preserve"> территорий города Севастополя</w:t>
      </w:r>
      <w:r w:rsidR="009E3D87" w:rsidRPr="003B3F50">
        <w:t xml:space="preserve"> по</w:t>
      </w:r>
      <w:r>
        <w:t xml:space="preserve"> </w:t>
      </w:r>
      <w:r w:rsidR="009B54A3" w:rsidRPr="003B3F50">
        <w:t xml:space="preserve">представленным </w:t>
      </w:r>
      <w:r>
        <w:t>документам;</w:t>
      </w:r>
    </w:p>
    <w:p w:rsidR="006002B0" w:rsidRDefault="006002B0" w:rsidP="006002B0">
      <w:pPr>
        <w:pStyle w:val="a3"/>
        <w:ind w:firstLine="708"/>
        <w:jc w:val="both"/>
      </w:pPr>
      <w:r w:rsidRPr="00CB47AC">
        <w:t>2) о невозможности реализации работ по инвентаризации зеленых насаждений по представленным документам;</w:t>
      </w:r>
    </w:p>
    <w:p w:rsidR="005A095C" w:rsidRDefault="006002B0" w:rsidP="003B3F50">
      <w:pPr>
        <w:pStyle w:val="a3"/>
        <w:ind w:firstLine="708"/>
        <w:jc w:val="both"/>
      </w:pPr>
      <w:r>
        <w:t>3</w:t>
      </w:r>
      <w:r w:rsidR="005A095C">
        <w:t xml:space="preserve">) о </w:t>
      </w:r>
      <w:r w:rsidR="009B54A3" w:rsidRPr="003B3F50">
        <w:t>несоответстви</w:t>
      </w:r>
      <w:r w:rsidR="005A095C">
        <w:t>и</w:t>
      </w:r>
      <w:r w:rsidR="009B54A3" w:rsidRPr="003B3F50">
        <w:t xml:space="preserve"> представленных документов </w:t>
      </w:r>
      <w:r w:rsidR="005A095C">
        <w:t>установленным требованиям;</w:t>
      </w:r>
    </w:p>
    <w:p w:rsidR="00E212CB" w:rsidRDefault="006002B0" w:rsidP="003B3F50">
      <w:pPr>
        <w:pStyle w:val="a3"/>
        <w:ind w:firstLine="708"/>
        <w:jc w:val="both"/>
      </w:pPr>
      <w:r>
        <w:t>4</w:t>
      </w:r>
      <w:r w:rsidR="005A095C">
        <w:t>) </w:t>
      </w:r>
      <w:r w:rsidR="00E212CB">
        <w:t xml:space="preserve">об </w:t>
      </w:r>
      <w:r w:rsidR="009B54A3" w:rsidRPr="003B3F50">
        <w:t xml:space="preserve">отсутствии </w:t>
      </w:r>
      <w:r w:rsidR="00E212CB">
        <w:t xml:space="preserve">в документах </w:t>
      </w:r>
      <w:r w:rsidR="009B54A3" w:rsidRPr="003B3F50">
        <w:t>ссылки на</w:t>
      </w:r>
      <w:r w:rsidR="00E212CB">
        <w:t xml:space="preserve"> </w:t>
      </w:r>
      <w:r w:rsidR="009B54A3" w:rsidRPr="003B3F50">
        <w:t>рекомендованный дендрологический ассортимент для</w:t>
      </w:r>
      <w:r w:rsidR="00E212CB">
        <w:t xml:space="preserve"> </w:t>
      </w:r>
      <w:r w:rsidR="009B54A3" w:rsidRPr="003B3F50">
        <w:t>озеленения города Севастополя</w:t>
      </w:r>
      <w:r w:rsidR="00E212CB">
        <w:t>;</w:t>
      </w:r>
    </w:p>
    <w:p w:rsidR="009B54A3" w:rsidRPr="003B3F50" w:rsidRDefault="006002B0" w:rsidP="003B3F50">
      <w:pPr>
        <w:pStyle w:val="a3"/>
        <w:ind w:firstLine="708"/>
        <w:jc w:val="both"/>
      </w:pPr>
      <w:r>
        <w:lastRenderedPageBreak/>
        <w:t>5</w:t>
      </w:r>
      <w:r w:rsidR="00E212CB">
        <w:t xml:space="preserve">) о </w:t>
      </w:r>
      <w:r w:rsidR="009B54A3" w:rsidRPr="003B3F50">
        <w:t>несоответствии предполагаемого процента озеленения и показателя обеспеченности озелененными территориями в</w:t>
      </w:r>
      <w:r w:rsidR="00E212CB">
        <w:t xml:space="preserve"> </w:t>
      </w:r>
      <w:r w:rsidR="009B54A3" w:rsidRPr="003B3F50">
        <w:t>границах административного квартала (района).</w:t>
      </w:r>
    </w:p>
    <w:p w:rsidR="009B54A3" w:rsidRDefault="004202C5" w:rsidP="003B3F50">
      <w:pPr>
        <w:pStyle w:val="a3"/>
        <w:ind w:firstLine="708"/>
        <w:jc w:val="both"/>
      </w:pPr>
      <w:r>
        <w:t>12</w:t>
      </w:r>
      <w:r w:rsidR="009B54A3" w:rsidRPr="003B3F50">
        <w:t xml:space="preserve">. Заключение направляется Заявителю в течение </w:t>
      </w:r>
      <w:r w:rsidR="00E212CB">
        <w:t xml:space="preserve">трех </w:t>
      </w:r>
      <w:r w:rsidR="009B54A3" w:rsidRPr="003B3F50">
        <w:t>рабочих дней</w:t>
      </w:r>
      <w:r w:rsidR="001B0AB4">
        <w:br/>
      </w:r>
      <w:r w:rsidR="009B54A3" w:rsidRPr="003B3F50">
        <w:t xml:space="preserve">с </w:t>
      </w:r>
      <w:r w:rsidR="00E212CB">
        <w:t xml:space="preserve">сопроводительным </w:t>
      </w:r>
      <w:r w:rsidR="009B54A3" w:rsidRPr="003B3F50">
        <w:t>письмом Департамента</w:t>
      </w:r>
      <w:r w:rsidR="00E212CB">
        <w:t>.</w:t>
      </w:r>
    </w:p>
    <w:p w:rsidR="00CB47AC" w:rsidRDefault="00CB47AC" w:rsidP="00CB47AC">
      <w:pPr>
        <w:pStyle w:val="a3"/>
        <w:jc w:val="both"/>
      </w:pPr>
    </w:p>
    <w:p w:rsidR="00CB47AC" w:rsidRDefault="00CB47AC" w:rsidP="00CB47AC">
      <w:pPr>
        <w:pStyle w:val="a3"/>
        <w:jc w:val="both"/>
      </w:pPr>
    </w:p>
    <w:p w:rsidR="00CA5CE7" w:rsidRPr="003B3F50" w:rsidRDefault="004F2475" w:rsidP="003B3F50">
      <w:pPr>
        <w:pStyle w:val="a3"/>
        <w:jc w:val="center"/>
      </w:pPr>
      <w:r w:rsidRPr="003B3F50">
        <w:t>____________</w:t>
      </w:r>
    </w:p>
    <w:sectPr w:rsidR="00CA5CE7" w:rsidRPr="003B3F50" w:rsidSect="00381F43">
      <w:headerReference w:type="default" r:id="rId6"/>
      <w:pgSz w:w="11909" w:h="16834"/>
      <w:pgMar w:top="1134" w:right="567" w:bottom="1134" w:left="1985" w:header="567" w:footer="56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9B3" w:rsidRDefault="00D269B3">
      <w:pPr>
        <w:spacing w:after="0" w:line="240" w:lineRule="auto"/>
      </w:pPr>
      <w:r>
        <w:separator/>
      </w:r>
    </w:p>
  </w:endnote>
  <w:endnote w:type="continuationSeparator" w:id="0">
    <w:p w:rsidR="00D269B3" w:rsidRDefault="00D2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9B3" w:rsidRDefault="00D269B3">
      <w:pPr>
        <w:spacing w:after="0" w:line="240" w:lineRule="auto"/>
      </w:pPr>
      <w:r>
        <w:separator/>
      </w:r>
    </w:p>
  </w:footnote>
  <w:footnote w:type="continuationSeparator" w:id="0">
    <w:p w:rsidR="00D269B3" w:rsidRDefault="00D2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1B0AB4">
      <w:rPr>
        <w:noProof/>
      </w:rPr>
      <w:t>5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51150"/>
    <w:rsid w:val="00065AEB"/>
    <w:rsid w:val="00083D04"/>
    <w:rsid w:val="00086544"/>
    <w:rsid w:val="000B5E43"/>
    <w:rsid w:val="000C190E"/>
    <w:rsid w:val="000C5365"/>
    <w:rsid w:val="000D3CA3"/>
    <w:rsid w:val="000E2A4B"/>
    <w:rsid w:val="000F33E9"/>
    <w:rsid w:val="001024A4"/>
    <w:rsid w:val="00197E63"/>
    <w:rsid w:val="001B0AB4"/>
    <w:rsid w:val="001E58A6"/>
    <w:rsid w:val="001F596E"/>
    <w:rsid w:val="00226E01"/>
    <w:rsid w:val="00252B7C"/>
    <w:rsid w:val="002B3216"/>
    <w:rsid w:val="002E7725"/>
    <w:rsid w:val="002F27FC"/>
    <w:rsid w:val="0032357B"/>
    <w:rsid w:val="003355EE"/>
    <w:rsid w:val="00381F43"/>
    <w:rsid w:val="00383D70"/>
    <w:rsid w:val="003A0AE6"/>
    <w:rsid w:val="003B3F50"/>
    <w:rsid w:val="003E53FD"/>
    <w:rsid w:val="004202C5"/>
    <w:rsid w:val="00426770"/>
    <w:rsid w:val="00436984"/>
    <w:rsid w:val="004406B6"/>
    <w:rsid w:val="00457199"/>
    <w:rsid w:val="004A6E95"/>
    <w:rsid w:val="004D27D1"/>
    <w:rsid w:val="004F2475"/>
    <w:rsid w:val="0051677D"/>
    <w:rsid w:val="00521DA0"/>
    <w:rsid w:val="0053491A"/>
    <w:rsid w:val="00553469"/>
    <w:rsid w:val="005A095C"/>
    <w:rsid w:val="005D61B4"/>
    <w:rsid w:val="005E6E32"/>
    <w:rsid w:val="005E6E9F"/>
    <w:rsid w:val="006002B0"/>
    <w:rsid w:val="00611192"/>
    <w:rsid w:val="00663A23"/>
    <w:rsid w:val="00690F26"/>
    <w:rsid w:val="007348F9"/>
    <w:rsid w:val="0075040B"/>
    <w:rsid w:val="00796335"/>
    <w:rsid w:val="007D2253"/>
    <w:rsid w:val="007E3707"/>
    <w:rsid w:val="00804CF9"/>
    <w:rsid w:val="0086150D"/>
    <w:rsid w:val="00865618"/>
    <w:rsid w:val="008B12C4"/>
    <w:rsid w:val="008E5D6E"/>
    <w:rsid w:val="008F03E0"/>
    <w:rsid w:val="00906DE4"/>
    <w:rsid w:val="00936B0D"/>
    <w:rsid w:val="0097381C"/>
    <w:rsid w:val="009A5ABF"/>
    <w:rsid w:val="009A63A2"/>
    <w:rsid w:val="009B54A3"/>
    <w:rsid w:val="009E3D87"/>
    <w:rsid w:val="00A035EB"/>
    <w:rsid w:val="00A0596A"/>
    <w:rsid w:val="00A36D5A"/>
    <w:rsid w:val="00A7256C"/>
    <w:rsid w:val="00A80029"/>
    <w:rsid w:val="00AB1422"/>
    <w:rsid w:val="00AF1A51"/>
    <w:rsid w:val="00B20E35"/>
    <w:rsid w:val="00B649E9"/>
    <w:rsid w:val="00B669ED"/>
    <w:rsid w:val="00BB26C5"/>
    <w:rsid w:val="00BB5657"/>
    <w:rsid w:val="00BD4A9C"/>
    <w:rsid w:val="00BF38FE"/>
    <w:rsid w:val="00C21A10"/>
    <w:rsid w:val="00C45D2B"/>
    <w:rsid w:val="00C639AE"/>
    <w:rsid w:val="00C661CF"/>
    <w:rsid w:val="00CA5CE7"/>
    <w:rsid w:val="00CB47AC"/>
    <w:rsid w:val="00D269B3"/>
    <w:rsid w:val="00D406DA"/>
    <w:rsid w:val="00D54BC8"/>
    <w:rsid w:val="00D67F98"/>
    <w:rsid w:val="00DD5733"/>
    <w:rsid w:val="00DE0A72"/>
    <w:rsid w:val="00E212CB"/>
    <w:rsid w:val="00E7296B"/>
    <w:rsid w:val="00E7302B"/>
    <w:rsid w:val="00EC2061"/>
    <w:rsid w:val="00F61526"/>
    <w:rsid w:val="00F86120"/>
    <w:rsid w:val="00F90362"/>
    <w:rsid w:val="00FA5A57"/>
    <w:rsid w:val="00FB2F7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paragraph" w:styleId="a6">
    <w:name w:val="footer"/>
    <w:basedOn w:val="a"/>
    <w:link w:val="a7"/>
    <w:uiPriority w:val="99"/>
    <w:unhideWhenUsed/>
    <w:rsid w:val="0038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F43"/>
  </w:style>
  <w:style w:type="paragraph" w:styleId="a8">
    <w:name w:val="Balloon Text"/>
    <w:basedOn w:val="a"/>
    <w:link w:val="a9"/>
    <w:uiPriority w:val="99"/>
    <w:semiHidden/>
    <w:unhideWhenUsed/>
    <w:rsid w:val="000E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PC</cp:lastModifiedBy>
  <cp:revision>15</cp:revision>
  <cp:lastPrinted>2021-07-28T14:04:00Z</cp:lastPrinted>
  <dcterms:created xsi:type="dcterms:W3CDTF">2021-02-10T15:06:00Z</dcterms:created>
  <dcterms:modified xsi:type="dcterms:W3CDTF">2021-10-01T12:12:00Z</dcterms:modified>
</cp:coreProperties>
</file>