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BE8D" w14:textId="77777777" w:rsidR="00907936" w:rsidRPr="002B3C70" w:rsidRDefault="00907936" w:rsidP="00907936">
      <w:pPr>
        <w:ind w:firstLine="709"/>
        <w:jc w:val="center"/>
        <w:rPr>
          <w:b/>
        </w:rPr>
      </w:pPr>
      <w:r w:rsidRPr="002B3C70">
        <w:rPr>
          <w:b/>
        </w:rPr>
        <w:t xml:space="preserve">УВЕДОМЛЕНИЕ О ПРОВЕДЕНИИ ОБЩЕСТВЕННЫХ ОБСУЖДЕНИЙ </w:t>
      </w:r>
    </w:p>
    <w:p w14:paraId="1F1C07CF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Данные заказчика</w:t>
      </w:r>
    </w:p>
    <w:p w14:paraId="116448EC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 xml:space="preserve">Полное наименование исполнителя: </w:t>
      </w:r>
      <w:r w:rsidRPr="002B3C70">
        <w:rPr>
          <w:bCs/>
        </w:rPr>
        <w:t>Общество с ограниченной ответственностью «КРЫМСКОЕ ГОРНОПРОЕКТНОЕ БЮРО»</w:t>
      </w:r>
    </w:p>
    <w:p w14:paraId="4F4E4C77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 xml:space="preserve">Краткое наименование исполнителя: </w:t>
      </w:r>
      <w:r w:rsidRPr="002B3C70">
        <w:rPr>
          <w:bCs/>
        </w:rPr>
        <w:t>ООО «КРЫМСКОЕ ГОРНОПРОЕКТНОЕ БЮРО»</w:t>
      </w:r>
    </w:p>
    <w:p w14:paraId="09D85D0E" w14:textId="77777777" w:rsidR="00907936" w:rsidRPr="002B3C70" w:rsidRDefault="00907936" w:rsidP="00907936">
      <w:pPr>
        <w:ind w:firstLine="709"/>
        <w:jc w:val="both"/>
        <w:rPr>
          <w:bCs/>
        </w:rPr>
      </w:pPr>
      <w:r w:rsidRPr="002B3C70">
        <w:rPr>
          <w:b/>
        </w:rPr>
        <w:t xml:space="preserve">ИНН: </w:t>
      </w:r>
      <w:r w:rsidRPr="002B3C70">
        <w:t>9102216870</w:t>
      </w:r>
    </w:p>
    <w:p w14:paraId="4C76A42C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ОГРН:</w:t>
      </w:r>
      <w:r w:rsidRPr="002B3C70">
        <w:t xml:space="preserve"> 1169102081807</w:t>
      </w:r>
    </w:p>
    <w:p w14:paraId="7E850DC3" w14:textId="77777777" w:rsidR="00907936" w:rsidRPr="002B3C70" w:rsidRDefault="00907936" w:rsidP="00907936">
      <w:pPr>
        <w:ind w:firstLine="709"/>
        <w:jc w:val="both"/>
      </w:pPr>
      <w:r w:rsidRPr="002B3C70">
        <w:rPr>
          <w:b/>
        </w:rPr>
        <w:t xml:space="preserve">Адрес места нахождения исполнителя: </w:t>
      </w:r>
      <w:r w:rsidRPr="002B3C70">
        <w:t>295017, Республика Крым, г. Симферополь, ул. Киевская, д. 46, литер «Б».</w:t>
      </w:r>
    </w:p>
    <w:p w14:paraId="516DF39D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Контактное лицо заказчика, имеющего право представлять интересы заказчика:</w:t>
      </w:r>
    </w:p>
    <w:p w14:paraId="0227BEF5" w14:textId="77777777" w:rsidR="00907936" w:rsidRPr="002B3C70" w:rsidRDefault="00907936" w:rsidP="00907936">
      <w:pPr>
        <w:ind w:firstLine="709"/>
        <w:jc w:val="both"/>
        <w:rPr>
          <w:bCs/>
        </w:rPr>
      </w:pPr>
      <w:proofErr w:type="spellStart"/>
      <w:r>
        <w:rPr>
          <w:bCs/>
        </w:rPr>
        <w:t>Самонов</w:t>
      </w:r>
      <w:proofErr w:type="spellEnd"/>
      <w:r>
        <w:rPr>
          <w:bCs/>
        </w:rPr>
        <w:t xml:space="preserve"> Антон Андреевич</w:t>
      </w:r>
      <w:r w:rsidRPr="002B3C70">
        <w:rPr>
          <w:bCs/>
        </w:rPr>
        <w:t>, +7-</w:t>
      </w:r>
      <w:r>
        <w:rPr>
          <w:bCs/>
        </w:rPr>
        <w:t>921-012-23-47</w:t>
      </w:r>
      <w:r w:rsidRPr="002B3C70">
        <w:rPr>
          <w:bCs/>
        </w:rPr>
        <w:t>,</w:t>
      </w:r>
      <w:r w:rsidRPr="002B3C70">
        <w:rPr>
          <w:b/>
        </w:rPr>
        <w:t xml:space="preserve"> </w:t>
      </w:r>
      <w:hyperlink r:id="rId5" w:history="1">
        <w:r w:rsidRPr="002B3C70">
          <w:rPr>
            <w:rStyle w:val="a3"/>
          </w:rPr>
          <w:t>crimeagb@yandex.ru</w:t>
        </w:r>
      </w:hyperlink>
      <w:r w:rsidRPr="002B3C70">
        <w:rPr>
          <w:bCs/>
        </w:rPr>
        <w:t xml:space="preserve"> </w:t>
      </w:r>
    </w:p>
    <w:p w14:paraId="49D56637" w14:textId="77777777" w:rsidR="00907936" w:rsidRPr="002B3C70" w:rsidRDefault="00907936" w:rsidP="00907936">
      <w:pPr>
        <w:ind w:firstLine="709"/>
        <w:jc w:val="both"/>
        <w:rPr>
          <w:b/>
        </w:rPr>
      </w:pPr>
    </w:p>
    <w:p w14:paraId="1ABF2214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Данные исполнителя</w:t>
      </w:r>
    </w:p>
    <w:p w14:paraId="318B186E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 xml:space="preserve">Полное наименование исполнителя: </w:t>
      </w:r>
      <w:r w:rsidRPr="002B3C70">
        <w:rPr>
          <w:bCs/>
        </w:rPr>
        <w:t>Общество с ограниченной ответственностью «КРЫМСКОЕ ГОРНОПРОЕКТНОЕ БЮРО»</w:t>
      </w:r>
    </w:p>
    <w:p w14:paraId="40351285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 xml:space="preserve">Краткое наименование исполнителя: </w:t>
      </w:r>
      <w:r w:rsidRPr="002B3C70">
        <w:rPr>
          <w:bCs/>
        </w:rPr>
        <w:t>ООО «КРЫМСКОЕ ГОРНОПРОЕКТНОЕ БЮРО»</w:t>
      </w:r>
    </w:p>
    <w:p w14:paraId="4F145AFF" w14:textId="77777777" w:rsidR="00907936" w:rsidRPr="002B3C70" w:rsidRDefault="00907936" w:rsidP="00907936">
      <w:pPr>
        <w:ind w:firstLine="709"/>
        <w:jc w:val="both"/>
        <w:rPr>
          <w:bCs/>
        </w:rPr>
      </w:pPr>
      <w:r w:rsidRPr="002B3C70">
        <w:rPr>
          <w:b/>
        </w:rPr>
        <w:t xml:space="preserve">ИНН: </w:t>
      </w:r>
      <w:r w:rsidRPr="002B3C70">
        <w:t>9102216870</w:t>
      </w:r>
    </w:p>
    <w:p w14:paraId="5AF3CAF1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ОГРН:</w:t>
      </w:r>
      <w:r w:rsidRPr="002B3C70">
        <w:t xml:space="preserve"> 1169102081807</w:t>
      </w:r>
    </w:p>
    <w:p w14:paraId="55BD6561" w14:textId="77777777" w:rsidR="00907936" w:rsidRPr="002B3C70" w:rsidRDefault="00907936" w:rsidP="00907936">
      <w:pPr>
        <w:ind w:firstLine="709"/>
        <w:jc w:val="both"/>
      </w:pPr>
      <w:r w:rsidRPr="002B3C70">
        <w:rPr>
          <w:b/>
        </w:rPr>
        <w:t xml:space="preserve">Адрес места нахождения исполнителя: </w:t>
      </w:r>
      <w:r w:rsidRPr="002B3C70">
        <w:t>295017, Республика Крым, г. Симферополь, ул. Киевская, д. 46, литер «Б».</w:t>
      </w:r>
    </w:p>
    <w:p w14:paraId="5DE70E4E" w14:textId="77777777" w:rsidR="00907936" w:rsidRPr="002B3C70" w:rsidRDefault="00907936" w:rsidP="00907936">
      <w:pPr>
        <w:ind w:firstLine="709"/>
        <w:jc w:val="both"/>
        <w:rPr>
          <w:bCs/>
        </w:rPr>
      </w:pPr>
      <w:r w:rsidRPr="002B3C70">
        <w:rPr>
          <w:b/>
        </w:rPr>
        <w:t xml:space="preserve">Номер телефона исполнителя: </w:t>
      </w:r>
      <w:proofErr w:type="spellStart"/>
      <w:r>
        <w:rPr>
          <w:bCs/>
        </w:rPr>
        <w:t>Самонов</w:t>
      </w:r>
      <w:proofErr w:type="spellEnd"/>
      <w:r>
        <w:rPr>
          <w:bCs/>
        </w:rPr>
        <w:t xml:space="preserve"> Антон Андреевич</w:t>
      </w:r>
      <w:r w:rsidRPr="002B3C70">
        <w:rPr>
          <w:bCs/>
        </w:rPr>
        <w:t>, +7-</w:t>
      </w:r>
      <w:r>
        <w:rPr>
          <w:bCs/>
        </w:rPr>
        <w:t>921-012-23-47</w:t>
      </w:r>
      <w:r w:rsidRPr="002B3C70">
        <w:rPr>
          <w:bCs/>
        </w:rPr>
        <w:t>,</w:t>
      </w:r>
      <w:r w:rsidRPr="002B3C70">
        <w:rPr>
          <w:b/>
        </w:rPr>
        <w:t xml:space="preserve"> </w:t>
      </w:r>
      <w:hyperlink r:id="rId6" w:history="1">
        <w:r w:rsidRPr="002B3C70">
          <w:rPr>
            <w:rStyle w:val="a3"/>
          </w:rPr>
          <w:t>crimeagb@yandex.ru</w:t>
        </w:r>
      </w:hyperlink>
      <w:r w:rsidRPr="002B3C70">
        <w:rPr>
          <w:bCs/>
        </w:rPr>
        <w:t xml:space="preserve"> </w:t>
      </w:r>
    </w:p>
    <w:p w14:paraId="041CBEE6" w14:textId="77777777" w:rsidR="00907936" w:rsidRPr="002B3C70" w:rsidRDefault="00907936" w:rsidP="00907936">
      <w:pPr>
        <w:ind w:firstLine="709"/>
        <w:jc w:val="both"/>
        <w:rPr>
          <w:b/>
        </w:rPr>
      </w:pPr>
    </w:p>
    <w:p w14:paraId="5DD43AFF" w14:textId="77777777" w:rsidR="00907936" w:rsidRPr="002B3C70" w:rsidRDefault="00907936" w:rsidP="00907936">
      <w:pPr>
        <w:ind w:firstLine="709"/>
        <w:jc w:val="both"/>
        <w:rPr>
          <w:b/>
        </w:rPr>
      </w:pPr>
      <w:r w:rsidRPr="002B3C70">
        <w:rPr>
          <w:b/>
        </w:rPr>
        <w:t>Данные планируемой (намечаемой) хозяйственной и иной деятельности</w:t>
      </w:r>
    </w:p>
    <w:p w14:paraId="31E82061" w14:textId="77777777" w:rsidR="00907936" w:rsidRPr="002B3C70" w:rsidRDefault="00907936" w:rsidP="00907936">
      <w:pPr>
        <w:ind w:firstLine="709"/>
        <w:jc w:val="both"/>
        <w:rPr>
          <w:bCs/>
        </w:rPr>
      </w:pPr>
      <w:r w:rsidRPr="002B3C70">
        <w:rPr>
          <w:b/>
        </w:rPr>
        <w:t>Наименование</w:t>
      </w:r>
      <w:r w:rsidRPr="002B3C70">
        <w:t xml:space="preserve">: </w:t>
      </w:r>
      <w:r w:rsidRPr="002B3C70">
        <w:rPr>
          <w:bCs/>
        </w:rPr>
        <w:t>«Разработка проекта рекультивации, предусматривающего перемещение отходов на действующие объекты размещения ТБО, с последующей рекультивацией свободного от отходов земельного участка, по объекту ТБО «Суздальские высоты», расположенному в Балаклавском районе города федерального значения Севастополя».</w:t>
      </w:r>
    </w:p>
    <w:p w14:paraId="312EF79D" w14:textId="77777777" w:rsidR="00907936" w:rsidRPr="002B3C70" w:rsidRDefault="00907936" w:rsidP="00907936">
      <w:pPr>
        <w:ind w:firstLine="709"/>
        <w:jc w:val="both"/>
        <w:rPr>
          <w:bCs/>
        </w:rPr>
      </w:pPr>
      <w:r w:rsidRPr="002B3C70">
        <w:rPr>
          <w:b/>
        </w:rPr>
        <w:t xml:space="preserve">Место реализации: </w:t>
      </w:r>
      <w:r w:rsidRPr="002B3C70">
        <w:rPr>
          <w:bCs/>
        </w:rPr>
        <w:t>г. Севастополь, Балаклавский район. Кадастровый номер земельного участка, на котором расположен объект – 91:01:073009:656.</w:t>
      </w:r>
    </w:p>
    <w:p w14:paraId="71DE1BB9" w14:textId="77777777" w:rsidR="00907936" w:rsidRPr="002B3C70" w:rsidRDefault="00907936" w:rsidP="00907936">
      <w:pPr>
        <w:ind w:firstLine="709"/>
        <w:jc w:val="both"/>
      </w:pPr>
      <w:r w:rsidRPr="002B3C70">
        <w:rPr>
          <w:b/>
        </w:rPr>
        <w:t>Цель осуществления</w:t>
      </w:r>
      <w:r w:rsidRPr="002B3C70">
        <w:t>: Проведение работ по рекультивации несанкционированной свалки ТБО в г. Севастополе</w:t>
      </w:r>
    </w:p>
    <w:p w14:paraId="70DA724E" w14:textId="77777777" w:rsidR="00907936" w:rsidRPr="002B3C70" w:rsidRDefault="00907936" w:rsidP="00907936">
      <w:pPr>
        <w:ind w:firstLine="709"/>
        <w:jc w:val="both"/>
      </w:pPr>
      <w:r w:rsidRPr="002B3C70">
        <w:rPr>
          <w:b/>
        </w:rPr>
        <w:t>Сроки проведения оценки воздействия на окружающую среду:</w:t>
      </w:r>
      <w:r w:rsidRPr="002B3C70">
        <w:t xml:space="preserve"> </w:t>
      </w:r>
    </w:p>
    <w:p w14:paraId="075FFBF9" w14:textId="77777777" w:rsidR="00907936" w:rsidRPr="002B3C70" w:rsidRDefault="00907936" w:rsidP="00907936">
      <w:pPr>
        <w:ind w:firstLine="709"/>
        <w:jc w:val="both"/>
      </w:pPr>
      <w:r w:rsidRPr="002B3C70">
        <w:t xml:space="preserve">06.09.2021 – 08.05.2022 г. </w:t>
      </w:r>
    </w:p>
    <w:p w14:paraId="085226A6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14:paraId="52A161B4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2B3C70">
        <w:rPr>
          <w:b/>
        </w:rPr>
        <w:t>Данные уполномоченного органа, ответственного за организацию и проведение общественных обсуждений</w:t>
      </w:r>
    </w:p>
    <w:p w14:paraId="142E2776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</w:rPr>
        <w:t xml:space="preserve">Наименование: </w:t>
      </w:r>
      <w:r w:rsidRPr="002B3C70">
        <w:t>Департамент природных ресурсов и экологии города Севастополя</w:t>
      </w:r>
    </w:p>
    <w:p w14:paraId="49AC9104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  <w:bCs/>
        </w:rPr>
        <w:t>Адрес места нахождения и фактический адрес:</w:t>
      </w:r>
      <w:r w:rsidRPr="002B3C70">
        <w:t xml:space="preserve"> 299001, г. Севастополь, пл. Ластовая д.3</w:t>
      </w:r>
    </w:p>
    <w:p w14:paraId="7C44144D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  <w:bCs/>
        </w:rPr>
        <w:t>Контактный телефон:</w:t>
      </w:r>
      <w:r w:rsidRPr="002B3C70">
        <w:t xml:space="preserve"> +7 (869) 249-29-40</w:t>
      </w:r>
    </w:p>
    <w:p w14:paraId="5ACBC39C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  <w:bCs/>
        </w:rPr>
        <w:t>Адрес электронной почты:</w:t>
      </w:r>
      <w:r w:rsidRPr="002B3C70">
        <w:t xml:space="preserve"> </w:t>
      </w:r>
      <w:hyperlink r:id="rId7" w:history="1">
        <w:r w:rsidRPr="002B3C70">
          <w:rPr>
            <w:rStyle w:val="a3"/>
            <w:lang w:val="en-US"/>
          </w:rPr>
          <w:t>sevprirodnadzor</w:t>
        </w:r>
        <w:r w:rsidRPr="002B3C70">
          <w:rPr>
            <w:rStyle w:val="a3"/>
          </w:rPr>
          <w:t>@</w:t>
        </w:r>
        <w:r w:rsidRPr="002B3C70">
          <w:rPr>
            <w:rStyle w:val="a3"/>
            <w:lang w:val="en-US"/>
          </w:rPr>
          <w:t>sev</w:t>
        </w:r>
        <w:r w:rsidRPr="002B3C70">
          <w:rPr>
            <w:rStyle w:val="a3"/>
          </w:rPr>
          <w:t>.</w:t>
        </w:r>
        <w:r w:rsidRPr="002B3C70">
          <w:rPr>
            <w:rStyle w:val="a3"/>
            <w:lang w:val="en-US"/>
          </w:rPr>
          <w:t>gov</w:t>
        </w:r>
        <w:r w:rsidRPr="002B3C70">
          <w:rPr>
            <w:rStyle w:val="a3"/>
          </w:rPr>
          <w:t>.</w:t>
        </w:r>
        <w:proofErr w:type="spellStart"/>
        <w:r w:rsidRPr="002B3C70">
          <w:rPr>
            <w:rStyle w:val="a3"/>
            <w:lang w:val="en-US"/>
          </w:rPr>
          <w:t>ru</w:t>
        </w:r>
        <w:proofErr w:type="spellEnd"/>
      </w:hyperlink>
    </w:p>
    <w:p w14:paraId="561C1867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14:paraId="0EE1145E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2B3C70">
        <w:rPr>
          <w:b/>
        </w:rPr>
        <w:t>Данные объекта общественных обсуждений</w:t>
      </w:r>
    </w:p>
    <w:p w14:paraId="6BD711AB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iCs/>
        </w:rPr>
      </w:pPr>
      <w:r w:rsidRPr="002B3C70">
        <w:rPr>
          <w:b/>
        </w:rPr>
        <w:t xml:space="preserve">Объект общественных обсуждений: </w:t>
      </w:r>
      <w:r w:rsidRPr="002B3C70">
        <w:rPr>
          <w:bCs/>
        </w:rPr>
        <w:t xml:space="preserve">«Разработка проекта рекультивации, предусматривающего перемещение отходов на действующие объекты размещения ТБО, с последующей рекультивацией свободного от отходов земельного участка, по объекту ТБО «Суздальские высоты», расположенному в Балаклавском районе города федерального </w:t>
      </w:r>
      <w:r w:rsidRPr="002B3C70">
        <w:rPr>
          <w:bCs/>
        </w:rPr>
        <w:lastRenderedPageBreak/>
        <w:t>значения Севастополя», включая предварительные материалы оценки воздействия на окружающую среду.</w:t>
      </w:r>
    </w:p>
    <w:p w14:paraId="34CDBDD0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  <w:bCs/>
          <w:iCs/>
        </w:rPr>
        <w:t xml:space="preserve">Место доступности объекта общественных обсуждений: </w:t>
      </w:r>
      <w:r w:rsidRPr="002B3C70">
        <w:t>Официальный сайт Департамента природных ресурсов и экологии города Севастополя, раздел Государственная экологическая экспертиза /Общественные обсуждения</w:t>
      </w:r>
    </w:p>
    <w:p w14:paraId="53F7B598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2B3C70">
        <w:rPr>
          <w:b/>
          <w:bCs/>
          <w:iCs/>
        </w:rPr>
        <w:t>Сроки доступности объекта общественных обсуждений:</w:t>
      </w:r>
      <w:r w:rsidRPr="002B3C70">
        <w:rPr>
          <w:iCs/>
        </w:rPr>
        <w:t xml:space="preserve"> с 08.04.2022 г. по 07.05.2022 г.</w:t>
      </w:r>
    </w:p>
    <w:p w14:paraId="60FE6AAC" w14:textId="77777777" w:rsidR="00907936" w:rsidRPr="002B3C70" w:rsidRDefault="00907936" w:rsidP="0090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3C70">
        <w:rPr>
          <w:b/>
          <w:bCs/>
        </w:rPr>
        <w:t>Форма проведения общественных обсуждений:</w:t>
      </w:r>
      <w:r w:rsidRPr="002B3C70">
        <w:t xml:space="preserve"> </w:t>
      </w:r>
      <w:r w:rsidRPr="002B3C70">
        <w:rPr>
          <w:bCs/>
        </w:rPr>
        <w:t>ОПРОС</w:t>
      </w:r>
    </w:p>
    <w:p w14:paraId="1B4F3C40" w14:textId="77777777" w:rsidR="00907936" w:rsidRPr="002B3C70" w:rsidRDefault="00907936" w:rsidP="0090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3C70">
        <w:rPr>
          <w:b/>
        </w:rPr>
        <w:t xml:space="preserve">Сроки проведения: </w:t>
      </w:r>
      <w:r w:rsidRPr="002B3C70">
        <w:rPr>
          <w:iCs/>
        </w:rPr>
        <w:t>с 08.04.2022 г. по 07.05.2022 г</w:t>
      </w:r>
      <w:r w:rsidRPr="002B3C70">
        <w:rPr>
          <w:bCs/>
        </w:rPr>
        <w:t>.</w:t>
      </w:r>
    </w:p>
    <w:p w14:paraId="49C72F14" w14:textId="77777777" w:rsidR="00907936" w:rsidRPr="002B3C70" w:rsidRDefault="00907936" w:rsidP="00907936">
      <w:pPr>
        <w:autoSpaceDE w:val="0"/>
        <w:autoSpaceDN w:val="0"/>
        <w:adjustRightInd w:val="0"/>
        <w:ind w:firstLine="709"/>
        <w:jc w:val="both"/>
      </w:pPr>
      <w:r w:rsidRPr="002B3C70">
        <w:rPr>
          <w:b/>
        </w:rPr>
        <w:t xml:space="preserve">Место размещения опросных листов, в том числе в электронном виде: </w:t>
      </w:r>
      <w:r w:rsidRPr="002B3C70">
        <w:rPr>
          <w:bCs/>
        </w:rPr>
        <w:t xml:space="preserve">Опросные листы </w:t>
      </w:r>
      <w:r w:rsidRPr="002B3C70">
        <w:t xml:space="preserve">доступны для скачивания </w:t>
      </w:r>
      <w:r w:rsidRPr="002B3C70">
        <w:rPr>
          <w:iCs/>
        </w:rPr>
        <w:t xml:space="preserve">с 08.04.2022 г. по 07.05.2022 г </w:t>
      </w:r>
      <w:r w:rsidRPr="002B3C70">
        <w:t>в сети Интернет на официальном сайте Департамента природных ресурсов и экологии города Севастополя http://ecosev.ru/ раздел Государственная экологическая экспертиза / Общественные обсуждения</w:t>
      </w:r>
    </w:p>
    <w:p w14:paraId="7965E535" w14:textId="77777777" w:rsidR="00907936" w:rsidRPr="002B3C70" w:rsidRDefault="00907936" w:rsidP="00907936">
      <w:pPr>
        <w:autoSpaceDE w:val="0"/>
        <w:autoSpaceDN w:val="0"/>
        <w:adjustRightInd w:val="0"/>
        <w:ind w:firstLine="709"/>
        <w:jc w:val="both"/>
      </w:pPr>
      <w:r w:rsidRPr="002B3C70">
        <w:rPr>
          <w:b/>
          <w:bCs/>
        </w:rPr>
        <w:t xml:space="preserve">Форма и место представления замечаний и предложений: </w:t>
      </w:r>
      <w:r w:rsidRPr="002B3C70">
        <w:t xml:space="preserve">Заполненные опросные листы в отношении материалов обсуждений принимаются </w:t>
      </w:r>
      <w:r w:rsidRPr="002B3C70">
        <w:br/>
      </w:r>
      <w:r w:rsidRPr="002B3C70">
        <w:rPr>
          <w:iCs/>
        </w:rPr>
        <w:t xml:space="preserve">с 08.04.2022 г. по 07.05.2022 г </w:t>
      </w:r>
      <w:r w:rsidRPr="002B3C70">
        <w:t>включительно с пометкой «К общественным обсуждениям»:</w:t>
      </w:r>
    </w:p>
    <w:p w14:paraId="55172561" w14:textId="77777777" w:rsidR="00907936" w:rsidRPr="002B3C70" w:rsidRDefault="00907936" w:rsidP="0090793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2B3C70">
        <w:rPr>
          <w:rFonts w:eastAsia="Calibri"/>
          <w:lang w:eastAsia="en-US"/>
        </w:rPr>
        <w:t xml:space="preserve">через электронную почту по адресу </w:t>
      </w:r>
      <w:hyperlink r:id="rId8" w:history="1">
        <w:r w:rsidRPr="002B3C70">
          <w:rPr>
            <w:rStyle w:val="a3"/>
            <w:lang w:val="en-US"/>
          </w:rPr>
          <w:t>ekspertiza</w:t>
        </w:r>
        <w:r w:rsidRPr="002B3C70">
          <w:rPr>
            <w:rStyle w:val="a3"/>
          </w:rPr>
          <w:t>@</w:t>
        </w:r>
        <w:r w:rsidRPr="002B3C70">
          <w:rPr>
            <w:rStyle w:val="a3"/>
            <w:lang w:val="en-US"/>
          </w:rPr>
          <w:t>sev</w:t>
        </w:r>
        <w:r w:rsidRPr="002B3C70">
          <w:rPr>
            <w:rStyle w:val="a3"/>
          </w:rPr>
          <w:t>.</w:t>
        </w:r>
        <w:r w:rsidRPr="002B3C70">
          <w:rPr>
            <w:rStyle w:val="a3"/>
            <w:lang w:val="en-US"/>
          </w:rPr>
          <w:t>gov</w:t>
        </w:r>
        <w:r w:rsidRPr="002B3C70">
          <w:rPr>
            <w:rStyle w:val="a3"/>
          </w:rPr>
          <w:t>.</w:t>
        </w:r>
        <w:proofErr w:type="spellStart"/>
        <w:r w:rsidRPr="002B3C70">
          <w:rPr>
            <w:rStyle w:val="a3"/>
            <w:lang w:val="en-US"/>
          </w:rPr>
          <w:t>ru</w:t>
        </w:r>
        <w:proofErr w:type="spellEnd"/>
      </w:hyperlink>
    </w:p>
    <w:p w14:paraId="7401CF47" w14:textId="77777777" w:rsidR="00907936" w:rsidRPr="002B3C70" w:rsidRDefault="00907936" w:rsidP="0090793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2B3C70">
        <w:rPr>
          <w:rFonts w:eastAsia="Calibri"/>
          <w:lang w:eastAsia="en-US"/>
        </w:rPr>
        <w:t xml:space="preserve">посредством почтового отправления в адрес Департамента: </w:t>
      </w:r>
      <w:r w:rsidRPr="002B3C70">
        <w:rPr>
          <w:rFonts w:eastAsia="Calibri"/>
          <w:lang w:eastAsia="en-US"/>
        </w:rPr>
        <w:br/>
      </w:r>
      <w:r w:rsidRPr="002B3C70">
        <w:t>299001, г. Севастополь, пл. Ластовая д.3</w:t>
      </w:r>
    </w:p>
    <w:p w14:paraId="0479DD38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/>
        </w:rPr>
        <w:t xml:space="preserve">Место размещения объекта общественного обсуждения: </w:t>
      </w:r>
      <w:r w:rsidRPr="002B3C70">
        <w:t>Официальный сайт Департамента http://ecosev.ru/ раздел Государственная экологическая экспертиза / Общественные обсуждения.</w:t>
      </w:r>
    </w:p>
    <w:p w14:paraId="52285BB9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t xml:space="preserve">Замечания и предложения по экологическим аспектам намечаемой деятельности можно направить в письменной форме с момента доступности объекта общественных обсуждений: </w:t>
      </w:r>
      <w:r w:rsidRPr="002B3C70">
        <w:rPr>
          <w:bCs/>
        </w:rPr>
        <w:t xml:space="preserve">«Разработка проекта рекультивации, предусматривающего перемещение отходов на действующие объекты размещения ТБО, с последующей рекультивацией свободного от отходов земельного участка, по объекту ТБО «Суздальские высоты», расположенному в Балаклавском районе города федерального значения Севастополя», включая предварительные материалы оценки воздействия на окружающую среду - </w:t>
      </w:r>
      <w:r w:rsidRPr="002B3C70">
        <w:rPr>
          <w:iCs/>
        </w:rPr>
        <w:t xml:space="preserve">08.04.2022 по 17.05.2022. в </w:t>
      </w:r>
      <w:r w:rsidRPr="002B3C70">
        <w:t>Департамент природных ресурсов и экологии города Севастополя с пометкой «к общественным обсуждениям»:</w:t>
      </w:r>
    </w:p>
    <w:p w14:paraId="7153B2C1" w14:textId="77777777" w:rsidR="00907936" w:rsidRPr="002B3C70" w:rsidRDefault="00907936" w:rsidP="00907936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lang w:eastAsia="en-US"/>
        </w:rPr>
      </w:pPr>
      <w:r w:rsidRPr="002B3C70">
        <w:rPr>
          <w:rFonts w:eastAsia="Calibri"/>
          <w:lang w:eastAsia="en-US"/>
        </w:rPr>
        <w:t xml:space="preserve">- через электронную почту по адресу </w:t>
      </w:r>
      <w:hyperlink r:id="rId9" w:history="1">
        <w:r w:rsidRPr="002B3C70">
          <w:rPr>
            <w:rStyle w:val="a3"/>
            <w:lang w:val="en-US"/>
          </w:rPr>
          <w:t>ekspertiza</w:t>
        </w:r>
        <w:r w:rsidRPr="002B3C70">
          <w:rPr>
            <w:rStyle w:val="a3"/>
          </w:rPr>
          <w:t>@</w:t>
        </w:r>
        <w:r w:rsidRPr="002B3C70">
          <w:rPr>
            <w:rStyle w:val="a3"/>
            <w:lang w:val="en-US"/>
          </w:rPr>
          <w:t>sev</w:t>
        </w:r>
        <w:r w:rsidRPr="002B3C70">
          <w:rPr>
            <w:rStyle w:val="a3"/>
          </w:rPr>
          <w:t>.</w:t>
        </w:r>
        <w:r w:rsidRPr="002B3C70">
          <w:rPr>
            <w:rStyle w:val="a3"/>
            <w:lang w:val="en-US"/>
          </w:rPr>
          <w:t>gov</w:t>
        </w:r>
        <w:r w:rsidRPr="002B3C70">
          <w:rPr>
            <w:rStyle w:val="a3"/>
          </w:rPr>
          <w:t>.</w:t>
        </w:r>
        <w:proofErr w:type="spellStart"/>
        <w:r w:rsidRPr="002B3C70">
          <w:rPr>
            <w:rStyle w:val="a3"/>
            <w:lang w:val="en-US"/>
          </w:rPr>
          <w:t>ru</w:t>
        </w:r>
        <w:proofErr w:type="spellEnd"/>
      </w:hyperlink>
    </w:p>
    <w:p w14:paraId="32FD7B31" w14:textId="77777777" w:rsidR="00907936" w:rsidRPr="002B3C70" w:rsidRDefault="00907936" w:rsidP="00907936">
      <w:pPr>
        <w:autoSpaceDE w:val="0"/>
        <w:autoSpaceDN w:val="0"/>
        <w:adjustRightInd w:val="0"/>
        <w:ind w:firstLine="360"/>
        <w:contextualSpacing/>
        <w:jc w:val="both"/>
        <w:rPr>
          <w:rFonts w:eastAsia="Calibri"/>
          <w:lang w:eastAsia="en-US"/>
        </w:rPr>
      </w:pPr>
      <w:r w:rsidRPr="002B3C70">
        <w:rPr>
          <w:rFonts w:eastAsia="Calibri"/>
          <w:lang w:eastAsia="en-US"/>
        </w:rPr>
        <w:t xml:space="preserve">- посредством почтового отправления в адрес Департамента: </w:t>
      </w:r>
      <w:r w:rsidRPr="002B3C70">
        <w:rPr>
          <w:rFonts w:eastAsia="Calibri"/>
          <w:lang w:eastAsia="en-US"/>
        </w:rPr>
        <w:br/>
      </w:r>
      <w:r w:rsidRPr="002B3C70">
        <w:t>299001, г. Севастополь, пл. Ластовая д.3.</w:t>
      </w:r>
    </w:p>
    <w:p w14:paraId="416BE1FD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b/>
          <w:iCs/>
        </w:rPr>
      </w:pPr>
      <w:r w:rsidRPr="002B3C70">
        <w:rPr>
          <w:b/>
          <w:iCs/>
        </w:rPr>
        <w:t>Контактные данные:</w:t>
      </w:r>
    </w:p>
    <w:p w14:paraId="62C982EC" w14:textId="77777777" w:rsidR="00907936" w:rsidRPr="00907936" w:rsidRDefault="00907936" w:rsidP="00907936">
      <w:pPr>
        <w:autoSpaceDE w:val="0"/>
        <w:autoSpaceDN w:val="0"/>
        <w:adjustRightInd w:val="0"/>
        <w:ind w:firstLine="708"/>
        <w:contextualSpacing/>
        <w:jc w:val="both"/>
        <w:rPr>
          <w:rStyle w:val="a3"/>
        </w:rPr>
      </w:pPr>
      <w:r w:rsidRPr="002B3C70">
        <w:rPr>
          <w:iCs/>
        </w:rPr>
        <w:t xml:space="preserve">+7(8692)492835, </w:t>
      </w:r>
      <w:hyperlink r:id="rId10" w:history="1">
        <w:r w:rsidRPr="002B3C70">
          <w:rPr>
            <w:rStyle w:val="a3"/>
            <w:lang w:val="en-US"/>
          </w:rPr>
          <w:t>ekspertiza</w:t>
        </w:r>
        <w:r w:rsidRPr="002B3C70">
          <w:rPr>
            <w:rStyle w:val="a3"/>
          </w:rPr>
          <w:t>@</w:t>
        </w:r>
        <w:r w:rsidRPr="002B3C70">
          <w:rPr>
            <w:rStyle w:val="a3"/>
            <w:lang w:val="en-US"/>
          </w:rPr>
          <w:t>sev</w:t>
        </w:r>
        <w:r w:rsidRPr="002B3C70">
          <w:rPr>
            <w:rStyle w:val="a3"/>
          </w:rPr>
          <w:t>.</w:t>
        </w:r>
        <w:r w:rsidRPr="002B3C70">
          <w:rPr>
            <w:rStyle w:val="a3"/>
            <w:lang w:val="en-US"/>
          </w:rPr>
          <w:t>gov</w:t>
        </w:r>
        <w:r w:rsidRPr="002B3C70">
          <w:rPr>
            <w:rStyle w:val="a3"/>
          </w:rPr>
          <w:t>.</w:t>
        </w:r>
        <w:proofErr w:type="spellStart"/>
        <w:r w:rsidRPr="002B3C70">
          <w:rPr>
            <w:rStyle w:val="a3"/>
            <w:lang w:val="en-US"/>
          </w:rPr>
          <w:t>ru</w:t>
        </w:r>
        <w:proofErr w:type="spellEnd"/>
      </w:hyperlink>
    </w:p>
    <w:p w14:paraId="67B073AB" w14:textId="77777777" w:rsidR="00907936" w:rsidRPr="002B3C70" w:rsidRDefault="00907936" w:rsidP="00907936">
      <w:pPr>
        <w:autoSpaceDE w:val="0"/>
        <w:autoSpaceDN w:val="0"/>
        <w:adjustRightInd w:val="0"/>
        <w:ind w:firstLine="708"/>
        <w:contextualSpacing/>
        <w:jc w:val="both"/>
      </w:pPr>
      <w:r w:rsidRPr="002B3C70">
        <w:rPr>
          <w:bCs/>
        </w:rPr>
        <w:t xml:space="preserve">+7-911-400-45-57, </w:t>
      </w:r>
      <w:hyperlink r:id="rId11" w:history="1">
        <w:r w:rsidRPr="002B3C70">
          <w:rPr>
            <w:rStyle w:val="a3"/>
          </w:rPr>
          <w:t>crimeagb@yandex.ru</w:t>
        </w:r>
      </w:hyperlink>
    </w:p>
    <w:p w14:paraId="19892C47" w14:textId="77777777" w:rsidR="00E04938" w:rsidRDefault="00E04938"/>
    <w:sectPr w:rsidR="00E0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36"/>
    <w:rsid w:val="00907936"/>
    <w:rsid w:val="00E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8396"/>
  <w15:chartTrackingRefBased/>
  <w15:docId w15:val="{BE2C302C-872A-4CA6-A72F-620E723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7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ertiza@sev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vprirodnadzor@sev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eagb@yandex.ru" TargetMode="External"/><Relationship Id="rId11" Type="http://schemas.openxmlformats.org/officeDocument/2006/relationships/hyperlink" Target="mailto:crimeagb@yandex.ru" TargetMode="External"/><Relationship Id="rId5" Type="http://schemas.openxmlformats.org/officeDocument/2006/relationships/hyperlink" Target="mailto:crimeagb@yandex.ru" TargetMode="External"/><Relationship Id="rId10" Type="http://schemas.openxmlformats.org/officeDocument/2006/relationships/hyperlink" Target="mailto:ekspertiza@se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pertiza@se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4402</Characters>
  <Application>Microsoft Office Word</Application>
  <DocSecurity>0</DocSecurity>
  <Lines>104</Lines>
  <Paragraphs>52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2022-04-05T06:31:00Z</dcterms:created>
  <dcterms:modified xsi:type="dcterms:W3CDTF">2022-04-05T06:31:00Z</dcterms:modified>
</cp:coreProperties>
</file>